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6D49A" w14:textId="49AAD3C8" w:rsidR="006A7BC8" w:rsidRPr="0022205B" w:rsidRDefault="006A7BC8" w:rsidP="0022205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2205B">
        <w:rPr>
          <w:rFonts w:asciiTheme="minorHAnsi" w:hAnsiTheme="minorHAnsi" w:cstheme="minorHAnsi"/>
        </w:rPr>
        <w:t>Prezado (a) estudante,</w:t>
      </w:r>
    </w:p>
    <w:p w14:paraId="1CD6ED11" w14:textId="02D627F5" w:rsidR="006A7BC8" w:rsidRPr="0022205B" w:rsidRDefault="006A7BC8" w:rsidP="0022205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2205B">
        <w:rPr>
          <w:rFonts w:asciiTheme="minorHAnsi" w:hAnsiTheme="minorHAnsi" w:cstheme="minorHAnsi"/>
        </w:rPr>
        <w:t xml:space="preserve">Este questionário </w:t>
      </w:r>
      <w:r w:rsidR="0022205B" w:rsidRPr="0022205B">
        <w:rPr>
          <w:rFonts w:asciiTheme="minorHAnsi" w:hAnsiTheme="minorHAnsi" w:cstheme="minorHAnsi"/>
        </w:rPr>
        <w:t xml:space="preserve">conduzirá </w:t>
      </w:r>
      <w:r w:rsidRPr="0022205B">
        <w:rPr>
          <w:rFonts w:asciiTheme="minorHAnsi" w:hAnsiTheme="minorHAnsi" w:cstheme="minorHAnsi"/>
        </w:rPr>
        <w:t>à realização de uma avaliação institucional, com base nos Eixos e Dimensões</w:t>
      </w:r>
      <w:r w:rsidRPr="0022205B">
        <w:rPr>
          <w:rStyle w:val="Refdenotaderodap"/>
          <w:rFonts w:asciiTheme="minorHAnsi" w:hAnsiTheme="minorHAnsi" w:cstheme="minorHAnsi"/>
        </w:rPr>
        <w:footnoteReference w:id="1"/>
      </w:r>
      <w:r w:rsidRPr="0022205B">
        <w:rPr>
          <w:rFonts w:asciiTheme="minorHAnsi" w:hAnsiTheme="minorHAnsi" w:cstheme="minorHAnsi"/>
        </w:rPr>
        <w:t xml:space="preserve"> definidas pelo SINAES. Conhecer o que você pensa e sente em relação à Instituição é muito importante para nós. </w:t>
      </w:r>
    </w:p>
    <w:p w14:paraId="7C5165D6" w14:textId="578431E6" w:rsidR="006A7BC8" w:rsidRPr="0022205B" w:rsidRDefault="006A7BC8" w:rsidP="0022205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2205B">
        <w:rPr>
          <w:rFonts w:asciiTheme="minorHAnsi" w:hAnsiTheme="minorHAnsi" w:cstheme="minorHAnsi"/>
        </w:rPr>
        <w:t>É importante que leia todos os itens abaixo relacionados, referentes aos eixos e dimensões a serem avaliadas. Depois, assinale, à frente de cada item, a quadrícula pertinente à sua opinião, mediante escolha da numeração correspondente a um dos indicadores apontados na classificação a seguir:</w:t>
      </w:r>
    </w:p>
    <w:p w14:paraId="59BCB994" w14:textId="77777777" w:rsidR="006A7BC8" w:rsidRPr="0022205B" w:rsidRDefault="006A7BC8" w:rsidP="0022205B">
      <w:pPr>
        <w:spacing w:after="0" w:line="240" w:lineRule="auto"/>
        <w:jc w:val="both"/>
        <w:rPr>
          <w:rFonts w:asciiTheme="minorHAnsi" w:hAnsiTheme="minorHAnsi" w:cstheme="minorHAnsi"/>
          <w:b/>
          <w:bCs/>
          <w:iCs/>
        </w:rPr>
      </w:pPr>
      <w:r w:rsidRPr="0022205B">
        <w:rPr>
          <w:rFonts w:asciiTheme="minorHAnsi" w:hAnsiTheme="minorHAnsi" w:cstheme="minorHAnsi"/>
          <w:b/>
          <w:bCs/>
          <w:iCs/>
        </w:rPr>
        <w:t>CLASSIFICAÇÃO (1) – Insuficiente;</w:t>
      </w:r>
    </w:p>
    <w:p w14:paraId="38283FE7" w14:textId="26FCD9FE" w:rsidR="006A7BC8" w:rsidRPr="0022205B" w:rsidRDefault="006A7BC8" w:rsidP="0022205B">
      <w:pPr>
        <w:spacing w:after="0" w:line="240" w:lineRule="auto"/>
        <w:jc w:val="both"/>
        <w:rPr>
          <w:rFonts w:asciiTheme="minorHAnsi" w:hAnsiTheme="minorHAnsi" w:cstheme="minorHAnsi"/>
          <w:b/>
          <w:bCs/>
          <w:iCs/>
        </w:rPr>
      </w:pPr>
      <w:r w:rsidRPr="0022205B">
        <w:rPr>
          <w:rFonts w:asciiTheme="minorHAnsi" w:hAnsiTheme="minorHAnsi" w:cstheme="minorHAnsi"/>
          <w:b/>
          <w:bCs/>
          <w:iCs/>
        </w:rPr>
        <w:t xml:space="preserve">                                 (2) – Regular;               </w:t>
      </w:r>
    </w:p>
    <w:p w14:paraId="7B285249" w14:textId="4D43ACC1" w:rsidR="006A7BC8" w:rsidRPr="0022205B" w:rsidRDefault="006A7BC8" w:rsidP="0022205B">
      <w:pPr>
        <w:spacing w:after="0" w:line="240" w:lineRule="auto"/>
        <w:jc w:val="both"/>
        <w:rPr>
          <w:rFonts w:asciiTheme="minorHAnsi" w:hAnsiTheme="minorHAnsi" w:cstheme="minorHAnsi"/>
          <w:b/>
          <w:bCs/>
          <w:iCs/>
        </w:rPr>
      </w:pPr>
      <w:r w:rsidRPr="0022205B">
        <w:rPr>
          <w:rFonts w:asciiTheme="minorHAnsi" w:hAnsiTheme="minorHAnsi" w:cstheme="minorHAnsi"/>
          <w:b/>
          <w:bCs/>
          <w:iCs/>
        </w:rPr>
        <w:t xml:space="preserve">                                 (3) – Bom / Boa; </w:t>
      </w:r>
    </w:p>
    <w:p w14:paraId="54E9C4C3" w14:textId="38474CE5" w:rsidR="006A7BC8" w:rsidRPr="0022205B" w:rsidRDefault="006A7BC8" w:rsidP="0022205B">
      <w:pPr>
        <w:spacing w:after="0" w:line="240" w:lineRule="auto"/>
        <w:jc w:val="both"/>
        <w:rPr>
          <w:rFonts w:asciiTheme="minorHAnsi" w:hAnsiTheme="minorHAnsi" w:cstheme="minorHAnsi"/>
          <w:b/>
          <w:bCs/>
          <w:iCs/>
        </w:rPr>
      </w:pPr>
      <w:r w:rsidRPr="0022205B">
        <w:rPr>
          <w:rFonts w:asciiTheme="minorHAnsi" w:hAnsiTheme="minorHAnsi" w:cstheme="minorHAnsi"/>
          <w:b/>
          <w:bCs/>
          <w:iCs/>
        </w:rPr>
        <w:t xml:space="preserve">                                 (4) – Muito Bom / Muito Boa;</w:t>
      </w:r>
    </w:p>
    <w:p w14:paraId="272E4BA0" w14:textId="225DAC6F" w:rsidR="006A7BC8" w:rsidRPr="0022205B" w:rsidRDefault="006A7BC8" w:rsidP="0022205B">
      <w:pPr>
        <w:spacing w:after="0" w:line="240" w:lineRule="auto"/>
        <w:jc w:val="both"/>
        <w:rPr>
          <w:rFonts w:asciiTheme="minorHAnsi" w:hAnsiTheme="minorHAnsi" w:cstheme="minorHAnsi"/>
          <w:b/>
          <w:bCs/>
          <w:iCs/>
        </w:rPr>
      </w:pPr>
      <w:r w:rsidRPr="0022205B">
        <w:rPr>
          <w:rFonts w:asciiTheme="minorHAnsi" w:hAnsiTheme="minorHAnsi" w:cstheme="minorHAnsi"/>
          <w:b/>
          <w:bCs/>
          <w:iCs/>
        </w:rPr>
        <w:t xml:space="preserve">                                 (5) – Excelente.       </w:t>
      </w:r>
    </w:p>
    <w:p w14:paraId="36180A59" w14:textId="77777777" w:rsidR="006A7BC8" w:rsidRPr="0022205B" w:rsidRDefault="006A7BC8" w:rsidP="0022205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2205B">
        <w:rPr>
          <w:rFonts w:asciiTheme="minorHAnsi" w:hAnsiTheme="minorHAnsi" w:cstheme="minorHAnsi"/>
        </w:rPr>
        <w:t>Você ainda poderá marcar, caso seja sua opinião verdadeira, a quadrícula abaixo:</w:t>
      </w:r>
    </w:p>
    <w:p w14:paraId="5351CE46" w14:textId="35D0D15E" w:rsidR="006A7BC8" w:rsidRPr="0022205B" w:rsidRDefault="006A7BC8" w:rsidP="0022205B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proofErr w:type="gramStart"/>
      <w:r w:rsidRPr="0022205B">
        <w:rPr>
          <w:rFonts w:asciiTheme="minorHAnsi" w:hAnsiTheme="minorHAnsi" w:cstheme="minorHAnsi"/>
          <w:b/>
        </w:rPr>
        <w:t>(  )</w:t>
      </w:r>
      <w:proofErr w:type="gramEnd"/>
      <w:r w:rsidRPr="0022205B">
        <w:rPr>
          <w:rFonts w:asciiTheme="minorHAnsi" w:hAnsiTheme="minorHAnsi" w:cstheme="minorHAnsi"/>
          <w:b/>
        </w:rPr>
        <w:t xml:space="preserve"> Não se aplica. </w:t>
      </w:r>
    </w:p>
    <w:p w14:paraId="04633A63" w14:textId="7EACDD7C" w:rsidR="006A7BC8" w:rsidRPr="0022205B" w:rsidRDefault="006A7BC8" w:rsidP="0022205B">
      <w:pPr>
        <w:pStyle w:val="Default"/>
        <w:pBdr>
          <w:bottom w:val="single" w:sz="12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22205B">
        <w:rPr>
          <w:rFonts w:asciiTheme="minorHAnsi" w:hAnsiTheme="minorHAnsi" w:cstheme="minorHAnsi"/>
          <w:b/>
          <w:sz w:val="22"/>
          <w:szCs w:val="22"/>
        </w:rPr>
        <w:t>(  )</w:t>
      </w:r>
      <w:proofErr w:type="gramEnd"/>
      <w:r w:rsidRPr="0022205B">
        <w:rPr>
          <w:rFonts w:asciiTheme="minorHAnsi" w:hAnsiTheme="minorHAnsi" w:cstheme="minorHAnsi"/>
          <w:b/>
          <w:sz w:val="22"/>
          <w:szCs w:val="22"/>
        </w:rPr>
        <w:t xml:space="preserve"> Não sei Responder.</w:t>
      </w:r>
    </w:p>
    <w:p w14:paraId="48B9E2F8" w14:textId="77777777" w:rsidR="006A7BC8" w:rsidRPr="0022205B" w:rsidRDefault="006A7BC8" w:rsidP="0022205B">
      <w:pPr>
        <w:pStyle w:val="Default"/>
        <w:pBdr>
          <w:bottom w:val="single" w:sz="12" w:space="1" w:color="auto"/>
        </w:pBd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1BC6BEB" w14:textId="77777777" w:rsidR="006A7BC8" w:rsidRPr="0022205B" w:rsidRDefault="006A7BC8" w:rsidP="0022205B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484D96F" w14:textId="77777777" w:rsidR="006A7BC8" w:rsidRPr="0022205B" w:rsidRDefault="006A7BC8" w:rsidP="0022205B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2205B">
        <w:rPr>
          <w:rFonts w:asciiTheme="minorHAnsi" w:hAnsiTheme="minorHAnsi" w:cstheme="minorHAnsi"/>
          <w:b/>
          <w:bCs/>
          <w:sz w:val="22"/>
          <w:szCs w:val="22"/>
        </w:rPr>
        <w:t xml:space="preserve">EIXO 1 - PLANEJAMENTO E AVALIAÇÃO INSTITUCIONAL </w:t>
      </w:r>
    </w:p>
    <w:p w14:paraId="0A395D84" w14:textId="1B792D42" w:rsidR="006A7BC8" w:rsidRPr="0022205B" w:rsidRDefault="006A7BC8" w:rsidP="0022205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205B">
        <w:rPr>
          <w:rFonts w:asciiTheme="minorHAnsi" w:hAnsiTheme="minorHAnsi" w:cstheme="minorHAnsi"/>
          <w:b/>
          <w:bCs/>
          <w:sz w:val="22"/>
          <w:szCs w:val="22"/>
        </w:rPr>
        <w:t xml:space="preserve">Dimensão </w:t>
      </w:r>
      <w:r w:rsidR="00825549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22205B">
        <w:rPr>
          <w:rFonts w:asciiTheme="minorHAnsi" w:hAnsiTheme="minorHAnsi" w:cstheme="minorHAnsi"/>
          <w:b/>
          <w:bCs/>
          <w:sz w:val="22"/>
          <w:szCs w:val="22"/>
        </w:rPr>
        <w:t xml:space="preserve">: Planejamento e Avaliação </w:t>
      </w:r>
    </w:p>
    <w:p w14:paraId="0EB3610C" w14:textId="7EEFA504" w:rsidR="006A7BC8" w:rsidRPr="0022205B" w:rsidRDefault="006A7BC8" w:rsidP="0022205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205B">
        <w:rPr>
          <w:rFonts w:asciiTheme="minorHAnsi" w:hAnsiTheme="minorHAnsi" w:cstheme="minorHAnsi"/>
          <w:sz w:val="22"/>
          <w:szCs w:val="22"/>
        </w:rPr>
        <w:t xml:space="preserve">1 – A forma como a </w:t>
      </w:r>
      <w:r w:rsidR="00723058">
        <w:rPr>
          <w:rFonts w:asciiTheme="minorHAnsi" w:hAnsiTheme="minorHAnsi" w:cstheme="minorHAnsi"/>
          <w:sz w:val="22"/>
          <w:szCs w:val="22"/>
        </w:rPr>
        <w:t>FEBRAS</w:t>
      </w:r>
      <w:r w:rsidRPr="0022205B">
        <w:rPr>
          <w:rFonts w:asciiTheme="minorHAnsi" w:hAnsiTheme="minorHAnsi" w:cstheme="minorHAnsi"/>
          <w:sz w:val="22"/>
          <w:szCs w:val="22"/>
        </w:rPr>
        <w:t xml:space="preserve"> se autoavalia é:</w:t>
      </w:r>
    </w:p>
    <w:p w14:paraId="129EB9B1" w14:textId="0D66F77A" w:rsidR="006A7BC8" w:rsidRPr="0022205B" w:rsidRDefault="006A7BC8" w:rsidP="0022205B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1FFD6F7E" w14:textId="04C9E06C" w:rsidR="006A7BC8" w:rsidRPr="0022205B" w:rsidRDefault="006A7BC8" w:rsidP="0022205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205B">
        <w:rPr>
          <w:rFonts w:asciiTheme="minorHAnsi" w:hAnsiTheme="minorHAnsi" w:cstheme="minorHAnsi"/>
          <w:sz w:val="22"/>
          <w:szCs w:val="22"/>
        </w:rPr>
        <w:t xml:space="preserve"> 2 – A divulgação dos resultados da autoavaliação da </w:t>
      </w:r>
      <w:r w:rsidR="00723058">
        <w:rPr>
          <w:rFonts w:asciiTheme="minorHAnsi" w:hAnsiTheme="minorHAnsi" w:cstheme="minorHAnsi"/>
          <w:sz w:val="22"/>
          <w:szCs w:val="22"/>
        </w:rPr>
        <w:t>FEBRAS</w:t>
      </w:r>
      <w:r w:rsidR="0022205B" w:rsidRPr="0022205B">
        <w:rPr>
          <w:rFonts w:asciiTheme="minorHAnsi" w:hAnsiTheme="minorHAnsi" w:cstheme="minorHAnsi"/>
          <w:sz w:val="22"/>
          <w:szCs w:val="22"/>
        </w:rPr>
        <w:t xml:space="preserve"> </w:t>
      </w:r>
      <w:r w:rsidRPr="0022205B">
        <w:rPr>
          <w:rFonts w:asciiTheme="minorHAnsi" w:hAnsiTheme="minorHAnsi" w:cstheme="minorHAnsi"/>
          <w:sz w:val="22"/>
          <w:szCs w:val="22"/>
        </w:rPr>
        <w:t>é:</w:t>
      </w:r>
    </w:p>
    <w:p w14:paraId="58AAF356" w14:textId="77777777" w:rsidR="006A7BC8" w:rsidRPr="0022205B" w:rsidRDefault="006A7BC8" w:rsidP="0022205B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31461DC8" w14:textId="6CFB96DB" w:rsidR="006A7BC8" w:rsidRPr="0022205B" w:rsidRDefault="006A7BC8" w:rsidP="0022205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205B">
        <w:rPr>
          <w:rFonts w:asciiTheme="minorHAnsi" w:hAnsiTheme="minorHAnsi" w:cstheme="minorHAnsi"/>
          <w:sz w:val="22"/>
          <w:szCs w:val="22"/>
        </w:rPr>
        <w:t xml:space="preserve">3 – A </w:t>
      </w:r>
      <w:r w:rsidR="0022205B">
        <w:rPr>
          <w:rFonts w:asciiTheme="minorHAnsi" w:hAnsiTheme="minorHAnsi" w:cstheme="minorHAnsi"/>
          <w:sz w:val="22"/>
          <w:szCs w:val="22"/>
        </w:rPr>
        <w:t xml:space="preserve">contribuição da </w:t>
      </w:r>
      <w:r w:rsidRPr="0022205B">
        <w:rPr>
          <w:rFonts w:asciiTheme="minorHAnsi" w:hAnsiTheme="minorHAnsi" w:cstheme="minorHAnsi"/>
          <w:sz w:val="22"/>
          <w:szCs w:val="22"/>
        </w:rPr>
        <w:t xml:space="preserve">autoavaliação institucional para a melhoria da </w:t>
      </w:r>
      <w:r w:rsidR="00723058">
        <w:rPr>
          <w:rFonts w:asciiTheme="minorHAnsi" w:hAnsiTheme="minorHAnsi" w:cstheme="minorHAnsi"/>
          <w:sz w:val="22"/>
          <w:szCs w:val="22"/>
        </w:rPr>
        <w:t>FEBRAS</w:t>
      </w:r>
      <w:r w:rsidR="0022205B">
        <w:rPr>
          <w:rFonts w:asciiTheme="minorHAnsi" w:hAnsiTheme="minorHAnsi" w:cstheme="minorHAnsi"/>
          <w:sz w:val="22"/>
          <w:szCs w:val="22"/>
        </w:rPr>
        <w:t xml:space="preserve"> é:</w:t>
      </w:r>
    </w:p>
    <w:p w14:paraId="69F15EF1" w14:textId="77777777" w:rsidR="006A7BC8" w:rsidRPr="0022205B" w:rsidRDefault="006A7BC8" w:rsidP="0022205B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6BD422DB" w14:textId="0F8C4A4E" w:rsidR="006A7BC8" w:rsidRPr="0022205B" w:rsidRDefault="006A7BC8" w:rsidP="0022205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44A2D8F" w14:textId="77777777" w:rsidR="006A7BC8" w:rsidRPr="0022205B" w:rsidRDefault="006A7BC8" w:rsidP="0022205B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2205B">
        <w:rPr>
          <w:rFonts w:asciiTheme="minorHAnsi" w:hAnsiTheme="minorHAnsi" w:cstheme="minorHAnsi"/>
          <w:b/>
          <w:bCs/>
          <w:sz w:val="22"/>
          <w:szCs w:val="22"/>
        </w:rPr>
        <w:t xml:space="preserve">EIXO 2 - DESENVOLVIMENTO INSTITUCIONAL </w:t>
      </w:r>
    </w:p>
    <w:p w14:paraId="0279AD3B" w14:textId="77777777" w:rsidR="006A7BC8" w:rsidRPr="0022205B" w:rsidRDefault="006A7BC8" w:rsidP="0022205B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2205B">
        <w:rPr>
          <w:rFonts w:asciiTheme="minorHAnsi" w:hAnsiTheme="minorHAnsi" w:cstheme="minorHAnsi"/>
          <w:b/>
          <w:bCs/>
          <w:sz w:val="22"/>
          <w:szCs w:val="22"/>
        </w:rPr>
        <w:t xml:space="preserve">Dimensão 1 - Missão e Plano de Desenvolvimento Institucional </w:t>
      </w:r>
    </w:p>
    <w:p w14:paraId="7CC3BEB2" w14:textId="1017595E" w:rsidR="006A7BC8" w:rsidRPr="0022205B" w:rsidRDefault="006A7BC8" w:rsidP="0022205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205B">
        <w:rPr>
          <w:rFonts w:asciiTheme="minorHAnsi" w:hAnsiTheme="minorHAnsi" w:cstheme="minorHAnsi"/>
          <w:sz w:val="22"/>
          <w:szCs w:val="22"/>
        </w:rPr>
        <w:t>1 – A qualidade de ensino é</w:t>
      </w:r>
      <w:r w:rsidR="0022205B">
        <w:rPr>
          <w:rFonts w:asciiTheme="minorHAnsi" w:hAnsiTheme="minorHAnsi" w:cstheme="minorHAnsi"/>
          <w:sz w:val="22"/>
          <w:szCs w:val="22"/>
        </w:rPr>
        <w:t>:</w:t>
      </w:r>
    </w:p>
    <w:p w14:paraId="7C77B470" w14:textId="77777777" w:rsidR="006A7BC8" w:rsidRPr="0022205B" w:rsidRDefault="006A7BC8" w:rsidP="0022205B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17521D9B" w14:textId="10DECB8C" w:rsidR="006A7BC8" w:rsidRPr="0022205B" w:rsidRDefault="006A7BC8" w:rsidP="0022205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205B">
        <w:rPr>
          <w:rFonts w:asciiTheme="minorHAnsi" w:hAnsiTheme="minorHAnsi" w:cstheme="minorHAnsi"/>
          <w:sz w:val="22"/>
          <w:szCs w:val="22"/>
        </w:rPr>
        <w:t>2 – A oferta de cursos</w:t>
      </w:r>
      <w:r w:rsidR="00F1078E">
        <w:rPr>
          <w:rFonts w:asciiTheme="minorHAnsi" w:hAnsiTheme="minorHAnsi" w:cstheme="minorHAnsi"/>
          <w:sz w:val="22"/>
          <w:szCs w:val="22"/>
        </w:rPr>
        <w:t xml:space="preserve">, </w:t>
      </w:r>
      <w:r w:rsidRPr="0022205B">
        <w:rPr>
          <w:rFonts w:asciiTheme="minorHAnsi" w:hAnsiTheme="minorHAnsi" w:cstheme="minorHAnsi"/>
          <w:sz w:val="22"/>
          <w:szCs w:val="22"/>
        </w:rPr>
        <w:t>em diferentes níveis e modalidades</w:t>
      </w:r>
      <w:r w:rsidR="00B241D6">
        <w:rPr>
          <w:rFonts w:asciiTheme="minorHAnsi" w:hAnsiTheme="minorHAnsi" w:cstheme="minorHAnsi"/>
          <w:sz w:val="22"/>
          <w:szCs w:val="22"/>
        </w:rPr>
        <w:t>,</w:t>
      </w:r>
      <w:r w:rsidRPr="0022205B">
        <w:rPr>
          <w:rFonts w:asciiTheme="minorHAnsi" w:hAnsiTheme="minorHAnsi" w:cstheme="minorHAnsi"/>
          <w:sz w:val="22"/>
          <w:szCs w:val="22"/>
        </w:rPr>
        <w:t xml:space="preserve"> é</w:t>
      </w:r>
      <w:r w:rsidR="0022205B">
        <w:rPr>
          <w:rFonts w:asciiTheme="minorHAnsi" w:hAnsiTheme="minorHAnsi" w:cstheme="minorHAnsi"/>
          <w:sz w:val="22"/>
          <w:szCs w:val="22"/>
        </w:rPr>
        <w:t>:</w:t>
      </w:r>
    </w:p>
    <w:p w14:paraId="444692F5" w14:textId="77777777" w:rsidR="006A7BC8" w:rsidRPr="0022205B" w:rsidRDefault="006A7BC8" w:rsidP="0022205B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62809E10" w14:textId="4E337EDE" w:rsidR="006A7BC8" w:rsidRPr="0022205B" w:rsidRDefault="006A7BC8" w:rsidP="0022205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205B">
        <w:rPr>
          <w:rFonts w:asciiTheme="minorHAnsi" w:hAnsiTheme="minorHAnsi" w:cstheme="minorHAnsi"/>
          <w:sz w:val="22"/>
          <w:szCs w:val="22"/>
        </w:rPr>
        <w:t>3 – A gestão</w:t>
      </w:r>
      <w:r w:rsidR="00B241D6">
        <w:rPr>
          <w:rFonts w:asciiTheme="minorHAnsi" w:hAnsiTheme="minorHAnsi" w:cstheme="minorHAnsi"/>
          <w:sz w:val="22"/>
          <w:szCs w:val="22"/>
        </w:rPr>
        <w:t>, do ponto de vista da democracia e transparência</w:t>
      </w:r>
      <w:r w:rsidR="0022205B">
        <w:rPr>
          <w:rFonts w:asciiTheme="minorHAnsi" w:hAnsiTheme="minorHAnsi" w:cstheme="minorHAnsi"/>
          <w:sz w:val="22"/>
          <w:szCs w:val="22"/>
        </w:rPr>
        <w:t>, é:</w:t>
      </w:r>
    </w:p>
    <w:p w14:paraId="7B3CBC94" w14:textId="77777777" w:rsidR="006A7BC8" w:rsidRPr="0022205B" w:rsidRDefault="006A7BC8" w:rsidP="0022205B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lastRenderedPageBreak/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641B61C4" w14:textId="343CDDBA" w:rsidR="006A7BC8" w:rsidRPr="0022205B" w:rsidRDefault="006A7BC8" w:rsidP="0022205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205B">
        <w:rPr>
          <w:rFonts w:asciiTheme="minorHAnsi" w:hAnsiTheme="minorHAnsi" w:cstheme="minorHAnsi"/>
          <w:sz w:val="22"/>
          <w:szCs w:val="22"/>
        </w:rPr>
        <w:t xml:space="preserve">4 – A formação de profissionais </w:t>
      </w:r>
      <w:r w:rsidR="00730D40">
        <w:rPr>
          <w:rFonts w:asciiTheme="minorHAnsi" w:hAnsiTheme="minorHAnsi" w:cstheme="minorHAnsi"/>
          <w:sz w:val="22"/>
          <w:szCs w:val="22"/>
        </w:rPr>
        <w:t>para as demandas da sociedade, é:</w:t>
      </w:r>
    </w:p>
    <w:p w14:paraId="09827A8B" w14:textId="77777777" w:rsidR="006A7BC8" w:rsidRPr="0022205B" w:rsidRDefault="006A7BC8" w:rsidP="0022205B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6DA3CDE8" w14:textId="1E130842" w:rsidR="006A7BC8" w:rsidRPr="0022205B" w:rsidRDefault="006A7BC8" w:rsidP="0022205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205B">
        <w:rPr>
          <w:rFonts w:asciiTheme="minorHAnsi" w:hAnsiTheme="minorHAnsi" w:cstheme="minorHAnsi"/>
          <w:sz w:val="22"/>
          <w:szCs w:val="22"/>
        </w:rPr>
        <w:t xml:space="preserve">5 – </w:t>
      </w:r>
      <w:r w:rsidR="0022205B">
        <w:rPr>
          <w:rFonts w:asciiTheme="minorHAnsi" w:hAnsiTheme="minorHAnsi" w:cstheme="minorHAnsi"/>
          <w:sz w:val="22"/>
          <w:szCs w:val="22"/>
        </w:rPr>
        <w:t>O</w:t>
      </w:r>
      <w:r w:rsidRPr="0022205B">
        <w:rPr>
          <w:rFonts w:asciiTheme="minorHAnsi" w:hAnsiTheme="minorHAnsi" w:cstheme="minorHAnsi"/>
          <w:sz w:val="22"/>
          <w:szCs w:val="22"/>
        </w:rPr>
        <w:t xml:space="preserve"> compromisso</w:t>
      </w:r>
      <w:r w:rsidR="00730D40">
        <w:rPr>
          <w:rFonts w:asciiTheme="minorHAnsi" w:hAnsiTheme="minorHAnsi" w:cstheme="minorHAnsi"/>
          <w:sz w:val="22"/>
          <w:szCs w:val="22"/>
        </w:rPr>
        <w:t xml:space="preserve"> </w:t>
      </w:r>
      <w:r w:rsidRPr="0022205B">
        <w:rPr>
          <w:rFonts w:asciiTheme="minorHAnsi" w:hAnsiTheme="minorHAnsi" w:cstheme="minorHAnsi"/>
          <w:sz w:val="22"/>
          <w:szCs w:val="22"/>
        </w:rPr>
        <w:t>com a melhoria da qualidade de vida da comunidade acadêmica</w:t>
      </w:r>
      <w:r w:rsidR="0022205B">
        <w:rPr>
          <w:rFonts w:asciiTheme="minorHAnsi" w:hAnsiTheme="minorHAnsi" w:cstheme="minorHAnsi"/>
          <w:sz w:val="22"/>
          <w:szCs w:val="22"/>
        </w:rPr>
        <w:t xml:space="preserve"> é:</w:t>
      </w:r>
    </w:p>
    <w:p w14:paraId="401F2BF3" w14:textId="77777777" w:rsidR="006A7BC8" w:rsidRPr="0022205B" w:rsidRDefault="006A7BC8" w:rsidP="0022205B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3DEA74B0" w14:textId="2D593889" w:rsidR="006A7BC8" w:rsidRPr="0022205B" w:rsidRDefault="006A7BC8" w:rsidP="0022205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205B">
        <w:rPr>
          <w:rFonts w:asciiTheme="minorHAnsi" w:hAnsiTheme="minorHAnsi" w:cstheme="minorHAnsi"/>
          <w:b/>
          <w:bCs/>
          <w:sz w:val="22"/>
          <w:szCs w:val="22"/>
        </w:rPr>
        <w:t>Dim</w:t>
      </w:r>
      <w:r w:rsidR="0022205B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22205B">
        <w:rPr>
          <w:rFonts w:asciiTheme="minorHAnsi" w:hAnsiTheme="minorHAnsi" w:cstheme="minorHAnsi"/>
          <w:b/>
          <w:bCs/>
          <w:sz w:val="22"/>
          <w:szCs w:val="22"/>
        </w:rPr>
        <w:t xml:space="preserve">nsão 3 - Responsabilidade Social da Instituição </w:t>
      </w:r>
    </w:p>
    <w:p w14:paraId="0D59D8CB" w14:textId="6918936D" w:rsidR="006A7BC8" w:rsidRPr="0022205B" w:rsidRDefault="006A7BC8" w:rsidP="0022205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205B">
        <w:rPr>
          <w:rFonts w:asciiTheme="minorHAnsi" w:hAnsiTheme="minorHAnsi" w:cstheme="minorHAnsi"/>
          <w:sz w:val="22"/>
          <w:szCs w:val="22"/>
        </w:rPr>
        <w:t xml:space="preserve">1 – </w:t>
      </w:r>
      <w:r w:rsidR="0022205B">
        <w:rPr>
          <w:rFonts w:asciiTheme="minorHAnsi" w:hAnsiTheme="minorHAnsi" w:cstheme="minorHAnsi"/>
          <w:sz w:val="22"/>
          <w:szCs w:val="22"/>
        </w:rPr>
        <w:t>As</w:t>
      </w:r>
      <w:r w:rsidRPr="0022205B">
        <w:rPr>
          <w:rFonts w:asciiTheme="minorHAnsi" w:hAnsiTheme="minorHAnsi" w:cstheme="minorHAnsi"/>
          <w:sz w:val="22"/>
          <w:szCs w:val="22"/>
        </w:rPr>
        <w:t xml:space="preserve"> ações</w:t>
      </w:r>
      <w:r w:rsidR="00730D40" w:rsidRPr="0022205B">
        <w:rPr>
          <w:rFonts w:asciiTheme="minorHAnsi" w:hAnsiTheme="minorHAnsi" w:cstheme="minorHAnsi"/>
          <w:sz w:val="22"/>
          <w:szCs w:val="22"/>
        </w:rPr>
        <w:t xml:space="preserve"> </w:t>
      </w:r>
      <w:r w:rsidRPr="0022205B">
        <w:rPr>
          <w:rFonts w:asciiTheme="minorHAnsi" w:hAnsiTheme="minorHAnsi" w:cstheme="minorHAnsi"/>
          <w:sz w:val="22"/>
          <w:szCs w:val="22"/>
        </w:rPr>
        <w:t>voltadas para a preservação do meio ambiente e o desenvolvimento sustentável</w:t>
      </w:r>
      <w:r w:rsidR="0022205B">
        <w:rPr>
          <w:rFonts w:asciiTheme="minorHAnsi" w:hAnsiTheme="minorHAnsi" w:cstheme="minorHAnsi"/>
          <w:sz w:val="22"/>
          <w:szCs w:val="22"/>
        </w:rPr>
        <w:t>, são:</w:t>
      </w:r>
    </w:p>
    <w:p w14:paraId="4ADEA010" w14:textId="77777777" w:rsidR="006A7BC8" w:rsidRPr="0022205B" w:rsidRDefault="006A7BC8" w:rsidP="0022205B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59AF681E" w14:textId="6EDCACD6" w:rsidR="006A7BC8" w:rsidRPr="0022205B" w:rsidRDefault="006A7BC8" w:rsidP="0022205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205B">
        <w:rPr>
          <w:rFonts w:asciiTheme="minorHAnsi" w:hAnsiTheme="minorHAnsi" w:cstheme="minorHAnsi"/>
          <w:sz w:val="22"/>
          <w:szCs w:val="22"/>
        </w:rPr>
        <w:t>2 - As ações desenvolvidas junto à comunidade externa (projetos e cursos de extensão, palestras, etc.) são:</w:t>
      </w:r>
    </w:p>
    <w:p w14:paraId="393A2CBA" w14:textId="77777777" w:rsidR="006A7BC8" w:rsidRPr="0022205B" w:rsidRDefault="006A7BC8" w:rsidP="0022205B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07D2AFA5" w14:textId="22DF91B1" w:rsidR="006A7BC8" w:rsidRPr="0022205B" w:rsidRDefault="006A7BC8" w:rsidP="0022205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205B">
        <w:rPr>
          <w:rFonts w:asciiTheme="minorHAnsi" w:hAnsiTheme="minorHAnsi" w:cstheme="minorHAnsi"/>
          <w:sz w:val="22"/>
          <w:szCs w:val="22"/>
        </w:rPr>
        <w:t xml:space="preserve">3 – </w:t>
      </w:r>
      <w:r w:rsidR="0022205B">
        <w:rPr>
          <w:rFonts w:asciiTheme="minorHAnsi" w:hAnsiTheme="minorHAnsi" w:cstheme="minorHAnsi"/>
          <w:sz w:val="22"/>
          <w:szCs w:val="22"/>
        </w:rPr>
        <w:t>A</w:t>
      </w:r>
      <w:r w:rsidRPr="0022205B">
        <w:rPr>
          <w:rFonts w:asciiTheme="minorHAnsi" w:hAnsiTheme="minorHAnsi" w:cstheme="minorHAnsi"/>
          <w:sz w:val="22"/>
          <w:szCs w:val="22"/>
        </w:rPr>
        <w:t xml:space="preserve"> contribuição no desenvolvimento regional (parcerias com a comunidade/empresas, capacitação profissional, etc.)</w:t>
      </w:r>
      <w:r w:rsidR="0022205B">
        <w:rPr>
          <w:rFonts w:asciiTheme="minorHAnsi" w:hAnsiTheme="minorHAnsi" w:cstheme="minorHAnsi"/>
          <w:sz w:val="22"/>
          <w:szCs w:val="22"/>
        </w:rPr>
        <w:t xml:space="preserve"> é:</w:t>
      </w:r>
    </w:p>
    <w:p w14:paraId="1AA7D02D" w14:textId="77777777" w:rsidR="006A7BC8" w:rsidRPr="0022205B" w:rsidRDefault="006A7BC8" w:rsidP="0022205B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38A8F8C6" w14:textId="75E50831" w:rsidR="006A7BC8" w:rsidRPr="0022205B" w:rsidRDefault="006A7BC8" w:rsidP="0022205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2205B">
        <w:rPr>
          <w:rFonts w:asciiTheme="minorHAnsi" w:hAnsiTheme="minorHAnsi" w:cstheme="minorHAnsi"/>
        </w:rPr>
        <w:t xml:space="preserve">4 – </w:t>
      </w:r>
      <w:r w:rsidR="0022205B">
        <w:rPr>
          <w:rFonts w:asciiTheme="minorHAnsi" w:hAnsiTheme="minorHAnsi" w:cstheme="minorHAnsi"/>
        </w:rPr>
        <w:t>As</w:t>
      </w:r>
      <w:r w:rsidRPr="0022205B">
        <w:rPr>
          <w:rFonts w:asciiTheme="minorHAnsi" w:hAnsiTheme="minorHAnsi" w:cstheme="minorHAnsi"/>
        </w:rPr>
        <w:t xml:space="preserve"> ações desenvolvidas para promover o respeito à diversidade (gênero, orientação sexual, raça/etnia, cultural, etc.)</w:t>
      </w:r>
      <w:r w:rsidR="0022205B">
        <w:rPr>
          <w:rFonts w:asciiTheme="minorHAnsi" w:hAnsiTheme="minorHAnsi" w:cstheme="minorHAnsi"/>
        </w:rPr>
        <w:t>, são:</w:t>
      </w:r>
    </w:p>
    <w:p w14:paraId="455CA7BC" w14:textId="47D0770A" w:rsidR="006A7BC8" w:rsidRPr="0022205B" w:rsidRDefault="006A7BC8" w:rsidP="0022205B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 </w:t>
      </w:r>
    </w:p>
    <w:p w14:paraId="23738437" w14:textId="77777777" w:rsidR="006A7BC8" w:rsidRPr="0022205B" w:rsidRDefault="006A7BC8" w:rsidP="0022205B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</w:p>
    <w:p w14:paraId="0E9BAF0B" w14:textId="77777777" w:rsidR="006A7BC8" w:rsidRPr="0022205B" w:rsidRDefault="006A7BC8" w:rsidP="0022205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205B">
        <w:rPr>
          <w:rFonts w:asciiTheme="minorHAnsi" w:hAnsiTheme="minorHAnsi" w:cstheme="minorHAnsi"/>
          <w:b/>
          <w:bCs/>
          <w:sz w:val="22"/>
          <w:szCs w:val="22"/>
        </w:rPr>
        <w:t xml:space="preserve">EIXO 3 – POLÍTICAS ACADÊMICAS </w:t>
      </w:r>
    </w:p>
    <w:p w14:paraId="0842E36B" w14:textId="5A14C89F" w:rsidR="006A7BC8" w:rsidRPr="0022205B" w:rsidRDefault="00730D40" w:rsidP="0022205B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2205B">
        <w:rPr>
          <w:rFonts w:asciiTheme="minorHAnsi" w:hAnsiTheme="minorHAnsi" w:cstheme="minorHAnsi"/>
          <w:b/>
          <w:bCs/>
          <w:sz w:val="22"/>
          <w:szCs w:val="22"/>
        </w:rPr>
        <w:t xml:space="preserve">Dimensão 2: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22205B">
        <w:rPr>
          <w:rFonts w:asciiTheme="minorHAnsi" w:hAnsiTheme="minorHAnsi" w:cstheme="minorHAnsi"/>
          <w:b/>
          <w:bCs/>
          <w:sz w:val="22"/>
          <w:szCs w:val="22"/>
        </w:rPr>
        <w:t>olíticas para o ensino, a pesquisa e a extensão</w:t>
      </w:r>
    </w:p>
    <w:p w14:paraId="7FF964E0" w14:textId="64D180F1" w:rsidR="006A7BC8" w:rsidRPr="0022205B" w:rsidRDefault="00730D40" w:rsidP="0022205B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6A7BC8" w:rsidRPr="0022205B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</w:rPr>
        <w:t>Os</w:t>
      </w:r>
      <w:r w:rsidR="006A7BC8" w:rsidRPr="0022205B">
        <w:rPr>
          <w:rFonts w:asciiTheme="minorHAnsi" w:hAnsiTheme="minorHAnsi" w:cstheme="minorHAnsi"/>
          <w:sz w:val="22"/>
          <w:szCs w:val="22"/>
        </w:rPr>
        <w:t xml:space="preserve"> p</w:t>
      </w:r>
      <w:r w:rsidR="006A7BC8" w:rsidRPr="0022205B">
        <w:rPr>
          <w:rFonts w:asciiTheme="minorHAnsi" w:hAnsiTheme="minorHAnsi" w:cstheme="minorHAnsi"/>
          <w:bCs/>
          <w:sz w:val="22"/>
          <w:szCs w:val="22"/>
        </w:rPr>
        <w:t>rogramas e ações de ensino (orientação e apoio pedagógico, monitoria, tutoria, etc.)</w:t>
      </w:r>
      <w:r>
        <w:rPr>
          <w:rFonts w:asciiTheme="minorHAnsi" w:hAnsiTheme="minorHAnsi" w:cstheme="minorHAnsi"/>
          <w:bCs/>
          <w:sz w:val="22"/>
          <w:szCs w:val="22"/>
        </w:rPr>
        <w:t>, são:</w:t>
      </w:r>
    </w:p>
    <w:p w14:paraId="1D9FDDDD" w14:textId="77777777" w:rsidR="006A7BC8" w:rsidRPr="0022205B" w:rsidRDefault="006A7BC8" w:rsidP="0022205B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190F1DC3" w14:textId="1852DD8D" w:rsidR="006A7BC8" w:rsidRPr="0022205B" w:rsidRDefault="00730D40" w:rsidP="0022205B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2</w:t>
      </w:r>
      <w:r w:rsidR="006A7BC8" w:rsidRPr="0022205B">
        <w:rPr>
          <w:rFonts w:asciiTheme="minorHAnsi" w:hAnsiTheme="minorHAnsi" w:cstheme="minorHAnsi"/>
          <w:bCs/>
          <w:sz w:val="22"/>
          <w:szCs w:val="22"/>
        </w:rPr>
        <w:t xml:space="preserve"> – </w:t>
      </w:r>
      <w:r>
        <w:rPr>
          <w:rFonts w:asciiTheme="minorHAnsi" w:hAnsiTheme="minorHAnsi" w:cstheme="minorHAnsi"/>
          <w:bCs/>
          <w:sz w:val="22"/>
          <w:szCs w:val="22"/>
        </w:rPr>
        <w:t>Os</w:t>
      </w:r>
      <w:r w:rsidR="006A7BC8" w:rsidRPr="0022205B">
        <w:rPr>
          <w:rFonts w:asciiTheme="minorHAnsi" w:hAnsiTheme="minorHAnsi" w:cstheme="minorHAnsi"/>
          <w:bCs/>
          <w:sz w:val="22"/>
          <w:szCs w:val="22"/>
        </w:rPr>
        <w:t xml:space="preserve"> programas e ações de pesquisa (iniciação científica, grupos de pesquisas, etc.)</w:t>
      </w:r>
      <w:r>
        <w:rPr>
          <w:rFonts w:asciiTheme="minorHAnsi" w:hAnsiTheme="minorHAnsi" w:cstheme="minorHAnsi"/>
          <w:bCs/>
          <w:sz w:val="22"/>
          <w:szCs w:val="22"/>
        </w:rPr>
        <w:t>, são:</w:t>
      </w:r>
    </w:p>
    <w:p w14:paraId="73F57756" w14:textId="77777777" w:rsidR="006A7BC8" w:rsidRPr="0022205B" w:rsidRDefault="006A7BC8" w:rsidP="0022205B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2AF0129C" w14:textId="2486F4AF" w:rsidR="006A7BC8" w:rsidRPr="0022205B" w:rsidRDefault="00730D40" w:rsidP="0022205B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3</w:t>
      </w:r>
      <w:r w:rsidR="006A7BC8" w:rsidRPr="0022205B">
        <w:rPr>
          <w:rFonts w:asciiTheme="minorHAnsi" w:hAnsiTheme="minorHAnsi" w:cstheme="minorHAnsi"/>
          <w:bCs/>
          <w:sz w:val="22"/>
          <w:szCs w:val="22"/>
        </w:rPr>
        <w:t xml:space="preserve"> – </w:t>
      </w:r>
      <w:r>
        <w:rPr>
          <w:rFonts w:asciiTheme="minorHAnsi" w:hAnsiTheme="minorHAnsi" w:cstheme="minorHAnsi"/>
          <w:bCs/>
          <w:sz w:val="22"/>
          <w:szCs w:val="22"/>
        </w:rPr>
        <w:t>Os</w:t>
      </w:r>
      <w:r w:rsidR="006A7BC8" w:rsidRPr="0022205B">
        <w:rPr>
          <w:rFonts w:asciiTheme="minorHAnsi" w:hAnsiTheme="minorHAnsi" w:cstheme="minorHAnsi"/>
          <w:bCs/>
          <w:sz w:val="22"/>
          <w:szCs w:val="22"/>
        </w:rPr>
        <w:t xml:space="preserve"> programas e ações de extensão (cursos, palestras, seminários, </w:t>
      </w:r>
      <w:proofErr w:type="spellStart"/>
      <w:r w:rsidR="006A7BC8" w:rsidRPr="0022205B">
        <w:rPr>
          <w:rFonts w:asciiTheme="minorHAnsi" w:hAnsiTheme="minorHAnsi" w:cstheme="minorHAnsi"/>
          <w:bCs/>
          <w:sz w:val="22"/>
          <w:szCs w:val="22"/>
        </w:rPr>
        <w:t>etc</w:t>
      </w:r>
      <w:proofErr w:type="spellEnd"/>
      <w:r w:rsidR="006A7BC8" w:rsidRPr="0022205B">
        <w:rPr>
          <w:rFonts w:asciiTheme="minorHAnsi" w:hAnsiTheme="minorHAnsi" w:cstheme="minorHAnsi"/>
          <w:bCs/>
          <w:sz w:val="22"/>
          <w:szCs w:val="22"/>
        </w:rPr>
        <w:t>)</w:t>
      </w:r>
      <w:r>
        <w:rPr>
          <w:rFonts w:asciiTheme="minorHAnsi" w:hAnsiTheme="minorHAnsi" w:cstheme="minorHAnsi"/>
          <w:bCs/>
          <w:sz w:val="22"/>
          <w:szCs w:val="22"/>
        </w:rPr>
        <w:t>, são:</w:t>
      </w:r>
    </w:p>
    <w:p w14:paraId="5706A198" w14:textId="77777777" w:rsidR="006A7BC8" w:rsidRPr="0022205B" w:rsidRDefault="006A7BC8" w:rsidP="0022205B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34722387" w14:textId="2003BD26" w:rsidR="006A7BC8" w:rsidRPr="0022205B" w:rsidRDefault="00730D40" w:rsidP="0022205B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4</w:t>
      </w:r>
      <w:r w:rsidR="006A7BC8" w:rsidRPr="0022205B">
        <w:rPr>
          <w:rFonts w:asciiTheme="minorHAnsi" w:hAnsiTheme="minorHAnsi" w:cstheme="minorHAnsi"/>
          <w:bCs/>
          <w:sz w:val="22"/>
          <w:szCs w:val="22"/>
        </w:rPr>
        <w:t xml:space="preserve"> – </w:t>
      </w:r>
      <w:r>
        <w:rPr>
          <w:rFonts w:asciiTheme="minorHAnsi" w:hAnsiTheme="minorHAnsi" w:cstheme="minorHAnsi"/>
          <w:bCs/>
          <w:sz w:val="22"/>
          <w:szCs w:val="22"/>
        </w:rPr>
        <w:t>Os</w:t>
      </w:r>
      <w:r w:rsidR="006A7BC8" w:rsidRPr="0022205B">
        <w:rPr>
          <w:rFonts w:asciiTheme="minorHAnsi" w:hAnsiTheme="minorHAnsi" w:cstheme="minorHAnsi"/>
          <w:bCs/>
          <w:sz w:val="22"/>
          <w:szCs w:val="22"/>
        </w:rPr>
        <w:t xml:space="preserve"> programas de pós-graduação (especialização, mestrado)</w:t>
      </w:r>
      <w:r>
        <w:rPr>
          <w:rFonts w:asciiTheme="minorHAnsi" w:hAnsiTheme="minorHAnsi" w:cstheme="minorHAnsi"/>
          <w:bCs/>
          <w:sz w:val="22"/>
          <w:szCs w:val="22"/>
        </w:rPr>
        <w:t>, são:</w:t>
      </w:r>
    </w:p>
    <w:p w14:paraId="19C9CDAF" w14:textId="77777777" w:rsidR="006A7BC8" w:rsidRPr="0022205B" w:rsidRDefault="006A7BC8" w:rsidP="0022205B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6DE46BAB" w14:textId="0B0BCC7D" w:rsidR="006A7BC8" w:rsidRPr="0022205B" w:rsidRDefault="00730D40" w:rsidP="0022205B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5</w:t>
      </w:r>
      <w:r w:rsidR="006A7BC8" w:rsidRPr="0022205B">
        <w:rPr>
          <w:rFonts w:asciiTheme="minorHAnsi" w:hAnsiTheme="minorHAnsi" w:cstheme="minorHAnsi"/>
          <w:bCs/>
          <w:sz w:val="22"/>
          <w:szCs w:val="22"/>
        </w:rPr>
        <w:t xml:space="preserve"> – </w:t>
      </w:r>
      <w:r>
        <w:rPr>
          <w:rFonts w:asciiTheme="minorHAnsi" w:hAnsiTheme="minorHAnsi" w:cstheme="minorHAnsi"/>
          <w:bCs/>
          <w:sz w:val="22"/>
          <w:szCs w:val="22"/>
        </w:rPr>
        <w:t>A</w:t>
      </w:r>
      <w:r w:rsidR="006A7BC8" w:rsidRPr="0022205B">
        <w:rPr>
          <w:rFonts w:asciiTheme="minorHAnsi" w:hAnsiTheme="minorHAnsi" w:cstheme="minorHAnsi"/>
          <w:bCs/>
          <w:sz w:val="22"/>
          <w:szCs w:val="22"/>
        </w:rPr>
        <w:t xml:space="preserve"> oferta de </w:t>
      </w:r>
      <w:r>
        <w:rPr>
          <w:rFonts w:asciiTheme="minorHAnsi" w:hAnsiTheme="minorHAnsi" w:cstheme="minorHAnsi"/>
          <w:bCs/>
          <w:sz w:val="22"/>
          <w:szCs w:val="22"/>
        </w:rPr>
        <w:t>atividades presenciais,</w:t>
      </w:r>
      <w:r w:rsidR="006A7BC8" w:rsidRPr="0022205B">
        <w:rPr>
          <w:rFonts w:asciiTheme="minorHAnsi" w:hAnsiTheme="minorHAnsi" w:cstheme="minorHAnsi"/>
          <w:bCs/>
          <w:sz w:val="22"/>
          <w:szCs w:val="22"/>
        </w:rPr>
        <w:t xml:space="preserve"> é.</w:t>
      </w:r>
    </w:p>
    <w:p w14:paraId="6F0368B1" w14:textId="77777777" w:rsidR="006A7BC8" w:rsidRPr="0022205B" w:rsidRDefault="006A7BC8" w:rsidP="0022205B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lastRenderedPageBreak/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1C633CD3" w14:textId="47352F48" w:rsidR="006A7BC8" w:rsidRPr="0022205B" w:rsidRDefault="00730D40" w:rsidP="0022205B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6</w:t>
      </w:r>
      <w:r w:rsidR="006A7BC8" w:rsidRPr="0022205B">
        <w:rPr>
          <w:rFonts w:asciiTheme="minorHAnsi" w:hAnsiTheme="minorHAnsi" w:cstheme="minorHAnsi"/>
          <w:bCs/>
          <w:sz w:val="22"/>
          <w:szCs w:val="22"/>
        </w:rPr>
        <w:t xml:space="preserve"> – </w:t>
      </w:r>
      <w:r>
        <w:rPr>
          <w:rFonts w:asciiTheme="minorHAnsi" w:hAnsiTheme="minorHAnsi" w:cstheme="minorHAnsi"/>
          <w:bCs/>
          <w:sz w:val="22"/>
          <w:szCs w:val="22"/>
        </w:rPr>
        <w:t>A realização</w:t>
      </w:r>
      <w:r w:rsidR="006A7BC8" w:rsidRPr="0022205B">
        <w:rPr>
          <w:rFonts w:asciiTheme="minorHAnsi" w:hAnsiTheme="minorHAnsi" w:cstheme="minorHAnsi"/>
          <w:bCs/>
          <w:sz w:val="22"/>
          <w:szCs w:val="22"/>
        </w:rPr>
        <w:t xml:space="preserve"> de eventos e atividades científicas, artísticas e culturais</w:t>
      </w:r>
      <w:r>
        <w:rPr>
          <w:rFonts w:asciiTheme="minorHAnsi" w:hAnsiTheme="minorHAnsi" w:cstheme="minorHAnsi"/>
          <w:bCs/>
          <w:sz w:val="22"/>
          <w:szCs w:val="22"/>
        </w:rPr>
        <w:t>, é:</w:t>
      </w:r>
    </w:p>
    <w:p w14:paraId="26212EFD" w14:textId="77777777" w:rsidR="006A7BC8" w:rsidRPr="0022205B" w:rsidRDefault="006A7BC8" w:rsidP="0022205B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62146C8F" w14:textId="6072DA09" w:rsidR="006A7BC8" w:rsidRPr="0022205B" w:rsidRDefault="00730D40" w:rsidP="0022205B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7</w:t>
      </w:r>
      <w:r w:rsidR="006A7BC8" w:rsidRPr="0022205B">
        <w:rPr>
          <w:rFonts w:asciiTheme="minorHAnsi" w:hAnsiTheme="minorHAnsi" w:cstheme="minorHAnsi"/>
          <w:bCs/>
          <w:sz w:val="22"/>
          <w:szCs w:val="22"/>
        </w:rPr>
        <w:t xml:space="preserve"> – </w:t>
      </w:r>
      <w:r>
        <w:rPr>
          <w:rFonts w:asciiTheme="minorHAnsi" w:hAnsiTheme="minorHAnsi" w:cstheme="minorHAnsi"/>
          <w:bCs/>
          <w:sz w:val="22"/>
          <w:szCs w:val="22"/>
        </w:rPr>
        <w:t>As</w:t>
      </w:r>
      <w:r w:rsidR="006A7BC8" w:rsidRPr="0022205B">
        <w:rPr>
          <w:rFonts w:asciiTheme="minorHAnsi" w:hAnsiTheme="minorHAnsi" w:cstheme="minorHAnsi"/>
          <w:bCs/>
          <w:sz w:val="22"/>
          <w:szCs w:val="22"/>
        </w:rPr>
        <w:t xml:space="preserve"> ações de combate à evasão e à promoção do êxito escolar dos estudantes</w:t>
      </w:r>
      <w:r>
        <w:rPr>
          <w:rFonts w:asciiTheme="minorHAnsi" w:hAnsiTheme="minorHAnsi" w:cstheme="minorHAnsi"/>
          <w:bCs/>
          <w:sz w:val="22"/>
          <w:szCs w:val="22"/>
        </w:rPr>
        <w:t>, é:</w:t>
      </w:r>
    </w:p>
    <w:p w14:paraId="4495A32F" w14:textId="77777777" w:rsidR="006A7BC8" w:rsidRPr="0022205B" w:rsidRDefault="006A7BC8" w:rsidP="0022205B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3BA217DE" w14:textId="5E07DA97" w:rsidR="006A7BC8" w:rsidRPr="0022205B" w:rsidRDefault="00730D40" w:rsidP="0022205B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r w:rsidR="006A7BC8" w:rsidRPr="0022205B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</w:rPr>
        <w:t>As</w:t>
      </w:r>
      <w:r w:rsidR="006A7BC8" w:rsidRPr="0022205B">
        <w:rPr>
          <w:rFonts w:asciiTheme="minorHAnsi" w:hAnsiTheme="minorHAnsi" w:cstheme="minorHAnsi"/>
          <w:sz w:val="22"/>
          <w:szCs w:val="22"/>
        </w:rPr>
        <w:t xml:space="preserve"> p</w:t>
      </w:r>
      <w:r w:rsidR="006A7BC8" w:rsidRPr="0022205B">
        <w:rPr>
          <w:rFonts w:asciiTheme="minorHAnsi" w:hAnsiTheme="minorHAnsi" w:cstheme="minorHAnsi"/>
          <w:bCs/>
          <w:sz w:val="22"/>
          <w:szCs w:val="22"/>
        </w:rPr>
        <w:t>arcerias para a oferta de estágios supervisionados</w:t>
      </w:r>
      <w:r>
        <w:rPr>
          <w:rFonts w:asciiTheme="minorHAnsi" w:hAnsiTheme="minorHAnsi" w:cstheme="minorHAnsi"/>
          <w:bCs/>
          <w:sz w:val="22"/>
          <w:szCs w:val="22"/>
        </w:rPr>
        <w:t>, é:</w:t>
      </w:r>
    </w:p>
    <w:p w14:paraId="547A78AA" w14:textId="77777777" w:rsidR="006A7BC8" w:rsidRPr="0022205B" w:rsidRDefault="006A7BC8" w:rsidP="0022205B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7973E380" w14:textId="43C95345" w:rsidR="006A7BC8" w:rsidRPr="0022205B" w:rsidRDefault="00730D40" w:rsidP="0022205B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9</w:t>
      </w:r>
      <w:r w:rsidR="006A7BC8" w:rsidRPr="0022205B">
        <w:rPr>
          <w:rFonts w:asciiTheme="minorHAnsi" w:hAnsiTheme="minorHAnsi" w:cstheme="minorHAnsi"/>
          <w:bCs/>
          <w:sz w:val="22"/>
          <w:szCs w:val="22"/>
        </w:rPr>
        <w:t xml:space="preserve"> – </w:t>
      </w:r>
      <w:r>
        <w:rPr>
          <w:rFonts w:asciiTheme="minorHAnsi" w:hAnsiTheme="minorHAnsi" w:cstheme="minorHAnsi"/>
          <w:bCs/>
          <w:sz w:val="22"/>
          <w:szCs w:val="22"/>
        </w:rPr>
        <w:t>O</w:t>
      </w:r>
      <w:r w:rsidR="006A7BC8" w:rsidRPr="0022205B">
        <w:rPr>
          <w:rFonts w:asciiTheme="minorHAnsi" w:hAnsiTheme="minorHAnsi" w:cstheme="minorHAnsi"/>
          <w:bCs/>
          <w:sz w:val="22"/>
          <w:szCs w:val="22"/>
        </w:rPr>
        <w:t xml:space="preserve"> uso de novas tecnologias nas atividades acadêmicas</w:t>
      </w:r>
      <w:r>
        <w:rPr>
          <w:rFonts w:asciiTheme="minorHAnsi" w:hAnsiTheme="minorHAnsi" w:cstheme="minorHAnsi"/>
          <w:bCs/>
          <w:sz w:val="22"/>
          <w:szCs w:val="22"/>
        </w:rPr>
        <w:t>, é:</w:t>
      </w:r>
    </w:p>
    <w:p w14:paraId="6DEBAC38" w14:textId="52DD164E" w:rsidR="006A7BC8" w:rsidRPr="0022205B" w:rsidRDefault="006A7BC8" w:rsidP="0022205B">
      <w:pPr>
        <w:pStyle w:val="PargrafodaLista"/>
        <w:numPr>
          <w:ilvl w:val="0"/>
          <w:numId w:val="19"/>
        </w:numPr>
        <w:spacing w:line="240" w:lineRule="auto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3A76CB6C" w14:textId="77777777" w:rsidR="006A7BC8" w:rsidRPr="0022205B" w:rsidRDefault="006A7BC8" w:rsidP="0022205B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</w:p>
    <w:p w14:paraId="053AD0F7" w14:textId="22A585E7" w:rsidR="006A7BC8" w:rsidRPr="0022205B" w:rsidRDefault="00730D40" w:rsidP="0022205B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2205B">
        <w:rPr>
          <w:rFonts w:asciiTheme="minorHAnsi" w:hAnsiTheme="minorHAnsi" w:cstheme="minorHAnsi"/>
          <w:b/>
          <w:bCs/>
          <w:sz w:val="22"/>
          <w:szCs w:val="22"/>
        </w:rPr>
        <w:t xml:space="preserve">Dimensão 4: </w:t>
      </w:r>
      <w:r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Pr="0022205B">
        <w:rPr>
          <w:rFonts w:asciiTheme="minorHAnsi" w:hAnsiTheme="minorHAnsi" w:cstheme="minorHAnsi"/>
          <w:b/>
          <w:bCs/>
          <w:sz w:val="22"/>
          <w:szCs w:val="22"/>
        </w:rPr>
        <w:t>omunicação com a sociedade</w:t>
      </w:r>
    </w:p>
    <w:p w14:paraId="14170D69" w14:textId="5068EEC1" w:rsidR="006A7BC8" w:rsidRPr="0022205B" w:rsidRDefault="006A7BC8" w:rsidP="0022205B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2205B">
        <w:rPr>
          <w:rFonts w:asciiTheme="minorHAnsi" w:hAnsiTheme="minorHAnsi" w:cstheme="minorHAnsi"/>
          <w:bCs/>
          <w:sz w:val="22"/>
          <w:szCs w:val="22"/>
        </w:rPr>
        <w:t xml:space="preserve">1 – </w:t>
      </w:r>
      <w:r w:rsidR="001C2F35">
        <w:rPr>
          <w:rFonts w:asciiTheme="minorHAnsi" w:hAnsiTheme="minorHAnsi" w:cstheme="minorHAnsi"/>
          <w:bCs/>
          <w:sz w:val="22"/>
          <w:szCs w:val="22"/>
        </w:rPr>
        <w:t>A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 atuação da Ouvidoria</w:t>
      </w:r>
      <w:r w:rsidR="001C2F35">
        <w:rPr>
          <w:rFonts w:asciiTheme="minorHAnsi" w:hAnsiTheme="minorHAnsi" w:cstheme="minorHAnsi"/>
          <w:bCs/>
          <w:sz w:val="22"/>
          <w:szCs w:val="22"/>
        </w:rPr>
        <w:t>, é:</w:t>
      </w:r>
    </w:p>
    <w:p w14:paraId="536A3E0D" w14:textId="77777777" w:rsidR="006A7BC8" w:rsidRPr="0022205B" w:rsidRDefault="006A7BC8" w:rsidP="0022205B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2DDB4873" w14:textId="58431136" w:rsidR="006A7BC8" w:rsidRPr="0022205B" w:rsidRDefault="006A7BC8" w:rsidP="0022205B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2205B">
        <w:rPr>
          <w:rFonts w:asciiTheme="minorHAnsi" w:hAnsiTheme="minorHAnsi" w:cstheme="minorHAnsi"/>
          <w:bCs/>
          <w:sz w:val="22"/>
          <w:szCs w:val="22"/>
        </w:rPr>
        <w:t xml:space="preserve">2 – </w:t>
      </w:r>
      <w:r w:rsidR="001C2F35">
        <w:rPr>
          <w:rFonts w:asciiTheme="minorHAnsi" w:hAnsiTheme="minorHAnsi" w:cstheme="minorHAnsi"/>
          <w:bCs/>
          <w:sz w:val="22"/>
          <w:szCs w:val="22"/>
        </w:rPr>
        <w:t>O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 conhecimento que a comunidade externa tem da </w:t>
      </w:r>
      <w:r w:rsidR="00723058">
        <w:rPr>
          <w:rFonts w:asciiTheme="minorHAnsi" w:hAnsiTheme="minorHAnsi" w:cstheme="minorHAnsi"/>
          <w:sz w:val="22"/>
          <w:szCs w:val="22"/>
        </w:rPr>
        <w:t>FEBRAS</w:t>
      </w:r>
      <w:r w:rsidR="001C2F35">
        <w:rPr>
          <w:rFonts w:asciiTheme="minorHAnsi" w:hAnsiTheme="minorHAnsi" w:cstheme="minorHAnsi"/>
          <w:sz w:val="22"/>
          <w:szCs w:val="22"/>
        </w:rPr>
        <w:t>,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 é</w:t>
      </w:r>
      <w:r w:rsidR="001C2F35">
        <w:rPr>
          <w:rFonts w:asciiTheme="minorHAnsi" w:hAnsiTheme="minorHAnsi" w:cstheme="minorHAnsi"/>
          <w:bCs/>
          <w:sz w:val="22"/>
          <w:szCs w:val="22"/>
        </w:rPr>
        <w:t>:</w:t>
      </w:r>
    </w:p>
    <w:p w14:paraId="50772171" w14:textId="77777777" w:rsidR="006A7BC8" w:rsidRPr="0022205B" w:rsidRDefault="006A7BC8" w:rsidP="0022205B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054AD8B3" w14:textId="5F910A41" w:rsidR="006A7BC8" w:rsidRPr="0022205B" w:rsidRDefault="006A7BC8" w:rsidP="0022205B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2205B">
        <w:rPr>
          <w:rFonts w:asciiTheme="minorHAnsi" w:hAnsiTheme="minorHAnsi" w:cstheme="minorHAnsi"/>
          <w:bCs/>
          <w:sz w:val="22"/>
          <w:szCs w:val="22"/>
        </w:rPr>
        <w:t xml:space="preserve">3 – </w:t>
      </w:r>
      <w:r w:rsidR="001C2F35">
        <w:rPr>
          <w:rFonts w:asciiTheme="minorHAnsi" w:hAnsiTheme="minorHAnsi" w:cstheme="minorHAnsi"/>
          <w:bCs/>
          <w:sz w:val="22"/>
          <w:szCs w:val="22"/>
        </w:rPr>
        <w:t>A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 difusão do conhecimento científico e cultural (eventos, revistas científicas, livros etc.) produzidos pela </w:t>
      </w:r>
      <w:r w:rsidR="00723058">
        <w:rPr>
          <w:rFonts w:asciiTheme="minorHAnsi" w:hAnsiTheme="minorHAnsi" w:cstheme="minorHAnsi"/>
          <w:sz w:val="22"/>
          <w:szCs w:val="22"/>
        </w:rPr>
        <w:t>FEBRAS</w:t>
      </w:r>
      <w:r w:rsidR="001C2F35">
        <w:rPr>
          <w:rFonts w:asciiTheme="minorHAnsi" w:hAnsiTheme="minorHAnsi" w:cstheme="minorHAnsi"/>
          <w:sz w:val="22"/>
          <w:szCs w:val="22"/>
        </w:rPr>
        <w:t>, é:</w:t>
      </w:r>
    </w:p>
    <w:p w14:paraId="23680D0B" w14:textId="77777777" w:rsidR="006A7BC8" w:rsidRPr="0022205B" w:rsidRDefault="006A7BC8" w:rsidP="0022205B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69C91372" w14:textId="39180570" w:rsidR="006A7BC8" w:rsidRPr="0022205B" w:rsidRDefault="006A7BC8" w:rsidP="0022205B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2205B">
        <w:rPr>
          <w:rFonts w:asciiTheme="minorHAnsi" w:hAnsiTheme="minorHAnsi" w:cstheme="minorHAnsi"/>
          <w:bCs/>
          <w:sz w:val="22"/>
          <w:szCs w:val="22"/>
        </w:rPr>
        <w:t xml:space="preserve">4 – </w:t>
      </w:r>
      <w:r w:rsidR="001C2F35">
        <w:rPr>
          <w:rFonts w:asciiTheme="minorHAnsi" w:hAnsiTheme="minorHAnsi" w:cstheme="minorHAnsi"/>
          <w:bCs/>
          <w:sz w:val="22"/>
          <w:szCs w:val="22"/>
        </w:rPr>
        <w:t>Os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 veículos de comunicação institucional</w:t>
      </w:r>
      <w:r w:rsidR="001C2F3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(site, mídias sociais, </w:t>
      </w:r>
      <w:proofErr w:type="spellStart"/>
      <w:r w:rsidRPr="0022205B">
        <w:rPr>
          <w:rFonts w:asciiTheme="minorHAnsi" w:hAnsiTheme="minorHAnsi" w:cstheme="minorHAnsi"/>
          <w:bCs/>
          <w:sz w:val="22"/>
          <w:szCs w:val="22"/>
        </w:rPr>
        <w:t>etc</w:t>
      </w:r>
      <w:proofErr w:type="spellEnd"/>
      <w:r w:rsidR="001C2F35">
        <w:rPr>
          <w:rFonts w:asciiTheme="minorHAnsi" w:hAnsiTheme="minorHAnsi" w:cstheme="minorHAnsi"/>
          <w:bCs/>
          <w:sz w:val="22"/>
          <w:szCs w:val="22"/>
        </w:rPr>
        <w:t>), são:</w:t>
      </w:r>
    </w:p>
    <w:p w14:paraId="61FBDBF2" w14:textId="77777777" w:rsidR="006A7BC8" w:rsidRPr="0022205B" w:rsidRDefault="006A7BC8" w:rsidP="0022205B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1631C376" w14:textId="3C4F1D0A" w:rsidR="006A7BC8" w:rsidRPr="0022205B" w:rsidRDefault="006A7BC8" w:rsidP="0022205B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2205B">
        <w:rPr>
          <w:rFonts w:asciiTheme="minorHAnsi" w:hAnsiTheme="minorHAnsi" w:cstheme="minorHAnsi"/>
          <w:bCs/>
          <w:sz w:val="22"/>
          <w:szCs w:val="22"/>
        </w:rPr>
        <w:t xml:space="preserve">5 – </w:t>
      </w:r>
      <w:r w:rsidR="001C2F35">
        <w:rPr>
          <w:rFonts w:asciiTheme="minorHAnsi" w:hAnsiTheme="minorHAnsi" w:cstheme="minorHAnsi"/>
          <w:bCs/>
          <w:sz w:val="22"/>
          <w:szCs w:val="22"/>
        </w:rPr>
        <w:t>As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 campanhas de divulgação dos vestibulares</w:t>
      </w:r>
      <w:r w:rsidR="001C2F35">
        <w:rPr>
          <w:rFonts w:asciiTheme="minorHAnsi" w:hAnsiTheme="minorHAnsi" w:cstheme="minorHAnsi"/>
          <w:bCs/>
          <w:sz w:val="22"/>
          <w:szCs w:val="22"/>
        </w:rPr>
        <w:t>, são:</w:t>
      </w:r>
    </w:p>
    <w:p w14:paraId="0E24329A" w14:textId="77777777" w:rsidR="006A7BC8" w:rsidRPr="0022205B" w:rsidRDefault="006A7BC8" w:rsidP="0022205B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1DB60248" w14:textId="15249FED" w:rsidR="006A7BC8" w:rsidRPr="0022205B" w:rsidRDefault="006A7BC8" w:rsidP="0022205B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2205B">
        <w:rPr>
          <w:rFonts w:asciiTheme="minorHAnsi" w:hAnsiTheme="minorHAnsi" w:cstheme="minorHAnsi"/>
          <w:bCs/>
          <w:sz w:val="22"/>
          <w:szCs w:val="22"/>
        </w:rPr>
        <w:t xml:space="preserve">6 – </w:t>
      </w:r>
      <w:r w:rsidR="001C2F35">
        <w:rPr>
          <w:rFonts w:asciiTheme="minorHAnsi" w:hAnsiTheme="minorHAnsi" w:cstheme="minorHAnsi"/>
          <w:bCs/>
          <w:sz w:val="22"/>
          <w:szCs w:val="22"/>
        </w:rPr>
        <w:t>O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 tratamento das informações (divulgação de suas normas internas, atualização das informações no site, Facebook </w:t>
      </w:r>
      <w:proofErr w:type="spellStart"/>
      <w:r w:rsidRPr="0022205B">
        <w:rPr>
          <w:rFonts w:asciiTheme="minorHAnsi" w:hAnsiTheme="minorHAnsi" w:cstheme="minorHAnsi"/>
          <w:bCs/>
          <w:sz w:val="22"/>
          <w:szCs w:val="22"/>
        </w:rPr>
        <w:t>etc</w:t>
      </w:r>
      <w:proofErr w:type="spellEnd"/>
      <w:r w:rsidRPr="0022205B">
        <w:rPr>
          <w:rFonts w:asciiTheme="minorHAnsi" w:hAnsiTheme="minorHAnsi" w:cstheme="minorHAnsi"/>
          <w:bCs/>
          <w:sz w:val="22"/>
          <w:szCs w:val="22"/>
        </w:rPr>
        <w:t>)</w:t>
      </w:r>
      <w:r w:rsidR="001C2F35">
        <w:rPr>
          <w:rFonts w:asciiTheme="minorHAnsi" w:hAnsiTheme="minorHAnsi" w:cstheme="minorHAnsi"/>
          <w:bCs/>
          <w:sz w:val="22"/>
          <w:szCs w:val="22"/>
        </w:rPr>
        <w:t>, é:</w:t>
      </w:r>
    </w:p>
    <w:p w14:paraId="6A8250CE" w14:textId="2C3A1E13" w:rsidR="006A7BC8" w:rsidRPr="0022205B" w:rsidRDefault="006A7BC8" w:rsidP="0022205B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4CA09A3D" w14:textId="77777777" w:rsidR="006A7BC8" w:rsidRPr="0022205B" w:rsidRDefault="006A7BC8" w:rsidP="0022205B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</w:p>
    <w:p w14:paraId="2462E812" w14:textId="6B7E7CC1" w:rsidR="006A7BC8" w:rsidRPr="0022205B" w:rsidRDefault="001C2F35" w:rsidP="0022205B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2205B">
        <w:rPr>
          <w:rFonts w:asciiTheme="minorHAnsi" w:hAnsiTheme="minorHAnsi" w:cstheme="minorHAnsi"/>
          <w:b/>
          <w:bCs/>
          <w:sz w:val="22"/>
          <w:szCs w:val="22"/>
        </w:rPr>
        <w:t xml:space="preserve">Dimensão </w:t>
      </w:r>
      <w:r w:rsidR="00825549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Pr="0022205B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22205B">
        <w:rPr>
          <w:rFonts w:asciiTheme="minorHAnsi" w:hAnsiTheme="minorHAnsi" w:cstheme="minorHAnsi"/>
          <w:b/>
          <w:bCs/>
          <w:sz w:val="22"/>
          <w:szCs w:val="22"/>
        </w:rPr>
        <w:t>olítica de atendimento aos discentes</w:t>
      </w:r>
    </w:p>
    <w:p w14:paraId="6CDE25E4" w14:textId="5A1E38C2" w:rsidR="006A7BC8" w:rsidRPr="0022205B" w:rsidRDefault="006A7BC8" w:rsidP="0022205B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2205B">
        <w:rPr>
          <w:rFonts w:asciiTheme="minorHAnsi" w:hAnsiTheme="minorHAnsi" w:cstheme="minorHAnsi"/>
          <w:bCs/>
          <w:sz w:val="22"/>
          <w:szCs w:val="22"/>
        </w:rPr>
        <w:t xml:space="preserve">1 – </w:t>
      </w:r>
      <w:r w:rsidR="00362148">
        <w:rPr>
          <w:rFonts w:asciiTheme="minorHAnsi" w:hAnsiTheme="minorHAnsi" w:cstheme="minorHAnsi"/>
          <w:bCs/>
          <w:sz w:val="22"/>
          <w:szCs w:val="22"/>
        </w:rPr>
        <w:t>A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62148">
        <w:rPr>
          <w:rFonts w:asciiTheme="minorHAnsi" w:hAnsiTheme="minorHAnsi" w:cstheme="minorHAnsi"/>
          <w:bCs/>
          <w:sz w:val="22"/>
          <w:szCs w:val="22"/>
        </w:rPr>
        <w:t>a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ssistência ao estudante em situação de vulnerabilidade (Bolsa, convênios, </w:t>
      </w:r>
      <w:proofErr w:type="spellStart"/>
      <w:r w:rsidRPr="0022205B">
        <w:rPr>
          <w:rFonts w:asciiTheme="minorHAnsi" w:hAnsiTheme="minorHAnsi" w:cstheme="minorHAnsi"/>
          <w:bCs/>
          <w:sz w:val="22"/>
          <w:szCs w:val="22"/>
        </w:rPr>
        <w:t>etc</w:t>
      </w:r>
      <w:proofErr w:type="spellEnd"/>
      <w:r w:rsidR="00360E05">
        <w:rPr>
          <w:rFonts w:asciiTheme="minorHAnsi" w:hAnsiTheme="minorHAnsi" w:cstheme="minorHAnsi"/>
          <w:bCs/>
          <w:sz w:val="22"/>
          <w:szCs w:val="22"/>
        </w:rPr>
        <w:t>), é:</w:t>
      </w:r>
    </w:p>
    <w:p w14:paraId="216093F1" w14:textId="77777777" w:rsidR="006A7BC8" w:rsidRPr="0022205B" w:rsidRDefault="006A7BC8" w:rsidP="0022205B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11184A2A" w14:textId="5331A004" w:rsidR="006A7BC8" w:rsidRPr="0022205B" w:rsidRDefault="006A7BC8" w:rsidP="0022205B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2205B">
        <w:rPr>
          <w:rFonts w:asciiTheme="minorHAnsi" w:hAnsiTheme="minorHAnsi" w:cstheme="minorHAnsi"/>
          <w:bCs/>
          <w:sz w:val="22"/>
          <w:szCs w:val="22"/>
        </w:rPr>
        <w:t xml:space="preserve">2 – </w:t>
      </w:r>
      <w:r w:rsidR="00360E05">
        <w:rPr>
          <w:rFonts w:asciiTheme="minorHAnsi" w:hAnsiTheme="minorHAnsi" w:cstheme="minorHAnsi"/>
          <w:bCs/>
          <w:sz w:val="22"/>
          <w:szCs w:val="22"/>
        </w:rPr>
        <w:t>Os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 serviços de apoio ao estudante (psicológico, pedagógico, </w:t>
      </w:r>
      <w:proofErr w:type="spellStart"/>
      <w:r w:rsidRPr="0022205B">
        <w:rPr>
          <w:rFonts w:asciiTheme="minorHAnsi" w:hAnsiTheme="minorHAnsi" w:cstheme="minorHAnsi"/>
          <w:bCs/>
          <w:sz w:val="22"/>
          <w:szCs w:val="22"/>
        </w:rPr>
        <w:t>etc</w:t>
      </w:r>
      <w:proofErr w:type="spellEnd"/>
      <w:r w:rsidR="00360E05">
        <w:rPr>
          <w:rFonts w:asciiTheme="minorHAnsi" w:hAnsiTheme="minorHAnsi" w:cstheme="minorHAnsi"/>
          <w:bCs/>
          <w:sz w:val="22"/>
          <w:szCs w:val="22"/>
        </w:rPr>
        <w:t>), são:</w:t>
      </w:r>
    </w:p>
    <w:p w14:paraId="6BE1D6EA" w14:textId="77777777" w:rsidR="006A7BC8" w:rsidRPr="0022205B" w:rsidRDefault="006A7BC8" w:rsidP="0022205B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51FECEE9" w14:textId="5EA1A993" w:rsidR="006A7BC8" w:rsidRPr="0022205B" w:rsidRDefault="006A7BC8" w:rsidP="0022205B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2205B">
        <w:rPr>
          <w:rFonts w:asciiTheme="minorHAnsi" w:hAnsiTheme="minorHAnsi" w:cstheme="minorHAnsi"/>
          <w:bCs/>
          <w:sz w:val="22"/>
          <w:szCs w:val="22"/>
        </w:rPr>
        <w:t xml:space="preserve">3 – </w:t>
      </w:r>
      <w:r w:rsidR="00360E05">
        <w:rPr>
          <w:rFonts w:asciiTheme="minorHAnsi" w:hAnsiTheme="minorHAnsi" w:cstheme="minorHAnsi"/>
          <w:bCs/>
          <w:sz w:val="22"/>
          <w:szCs w:val="22"/>
        </w:rPr>
        <w:t>A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 oferta de bolsas</w:t>
      </w:r>
      <w:r w:rsidR="00360E05">
        <w:rPr>
          <w:rFonts w:asciiTheme="minorHAnsi" w:hAnsiTheme="minorHAnsi" w:cstheme="minorHAnsi"/>
          <w:bCs/>
          <w:sz w:val="22"/>
          <w:szCs w:val="22"/>
        </w:rPr>
        <w:t>-</w:t>
      </w:r>
      <w:r w:rsidRPr="0022205B">
        <w:rPr>
          <w:rFonts w:asciiTheme="minorHAnsi" w:hAnsiTheme="minorHAnsi" w:cstheme="minorHAnsi"/>
          <w:bCs/>
          <w:sz w:val="22"/>
          <w:szCs w:val="22"/>
        </w:rPr>
        <w:t>estágio e o apoio financeiro à participação de estudantes em eventos</w:t>
      </w:r>
      <w:r w:rsidR="00360E05">
        <w:rPr>
          <w:rFonts w:asciiTheme="minorHAnsi" w:hAnsiTheme="minorHAnsi" w:cstheme="minorHAnsi"/>
          <w:bCs/>
          <w:sz w:val="22"/>
          <w:szCs w:val="22"/>
        </w:rPr>
        <w:t>, é:</w:t>
      </w:r>
    </w:p>
    <w:p w14:paraId="37549CE2" w14:textId="77777777" w:rsidR="006A7BC8" w:rsidRPr="0022205B" w:rsidRDefault="006A7BC8" w:rsidP="0022205B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44135495" w14:textId="374E13C9" w:rsidR="006A7BC8" w:rsidRPr="0022205B" w:rsidRDefault="006A7BC8" w:rsidP="0022205B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2205B">
        <w:rPr>
          <w:rFonts w:asciiTheme="minorHAnsi" w:hAnsiTheme="minorHAnsi" w:cstheme="minorHAnsi"/>
          <w:bCs/>
          <w:sz w:val="22"/>
          <w:szCs w:val="22"/>
        </w:rPr>
        <w:t xml:space="preserve">4 – </w:t>
      </w:r>
      <w:r w:rsidR="00360E05">
        <w:rPr>
          <w:rFonts w:asciiTheme="minorHAnsi" w:hAnsiTheme="minorHAnsi" w:cstheme="minorHAnsi"/>
          <w:bCs/>
          <w:sz w:val="22"/>
          <w:szCs w:val="22"/>
        </w:rPr>
        <w:t>A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 inclusão, apoio e acompanhamento de estudante com necessidades educacionais específicas</w:t>
      </w:r>
      <w:r w:rsidR="00360E05">
        <w:rPr>
          <w:rFonts w:asciiTheme="minorHAnsi" w:hAnsiTheme="minorHAnsi" w:cstheme="minorHAnsi"/>
          <w:bCs/>
          <w:sz w:val="22"/>
          <w:szCs w:val="22"/>
        </w:rPr>
        <w:t>, é:</w:t>
      </w:r>
    </w:p>
    <w:p w14:paraId="34A0A0BC" w14:textId="021881FA" w:rsidR="006A7BC8" w:rsidRPr="0022205B" w:rsidRDefault="006A7BC8" w:rsidP="0022205B">
      <w:pPr>
        <w:pStyle w:val="PargrafodaLista"/>
        <w:numPr>
          <w:ilvl w:val="0"/>
          <w:numId w:val="15"/>
        </w:numPr>
        <w:spacing w:line="240" w:lineRule="auto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635A987E" w14:textId="77777777" w:rsidR="007B073D" w:rsidRPr="0022205B" w:rsidRDefault="007B073D" w:rsidP="0022205B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</w:p>
    <w:p w14:paraId="11432684" w14:textId="77777777" w:rsidR="006A7BC8" w:rsidRPr="0022205B" w:rsidRDefault="006A7BC8" w:rsidP="0022205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205B">
        <w:rPr>
          <w:rFonts w:asciiTheme="minorHAnsi" w:hAnsiTheme="minorHAnsi" w:cstheme="minorHAnsi"/>
          <w:b/>
          <w:bCs/>
          <w:sz w:val="22"/>
          <w:szCs w:val="22"/>
        </w:rPr>
        <w:t xml:space="preserve">EIXO 4 – POLÍTICAS DE GESTÃO </w:t>
      </w:r>
    </w:p>
    <w:p w14:paraId="413266CF" w14:textId="0ADFE668" w:rsidR="006A7BC8" w:rsidRDefault="006A7BC8" w:rsidP="0022205B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2205B">
        <w:rPr>
          <w:rFonts w:asciiTheme="minorHAnsi" w:hAnsiTheme="minorHAnsi" w:cstheme="minorHAnsi"/>
          <w:b/>
          <w:bCs/>
          <w:sz w:val="22"/>
          <w:szCs w:val="22"/>
        </w:rPr>
        <w:t xml:space="preserve">Dimensão 5: </w:t>
      </w:r>
      <w:r w:rsidR="00825549">
        <w:rPr>
          <w:rFonts w:asciiTheme="minorHAnsi" w:hAnsiTheme="minorHAnsi" w:cstheme="minorHAnsi"/>
          <w:b/>
          <w:bCs/>
          <w:sz w:val="22"/>
          <w:szCs w:val="22"/>
        </w:rPr>
        <w:t>Políticas de pessoal</w:t>
      </w:r>
      <w:r w:rsidRPr="0022205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0BE2742" w14:textId="0A5E8ABE" w:rsidR="00BC61E2" w:rsidRDefault="00BC61E2" w:rsidP="0022205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1 - </w:t>
      </w:r>
      <w:r w:rsidRPr="00BC61E2">
        <w:rPr>
          <w:rFonts w:asciiTheme="minorHAnsi" w:hAnsiTheme="minorHAnsi" w:cstheme="minorHAnsi"/>
          <w:sz w:val="22"/>
          <w:szCs w:val="22"/>
        </w:rPr>
        <w:t>O incentivo à participação em eventos técnico-científicos e culturais</w:t>
      </w:r>
      <w:r>
        <w:rPr>
          <w:rFonts w:asciiTheme="minorHAnsi" w:hAnsiTheme="minorHAnsi" w:cstheme="minorHAnsi"/>
          <w:sz w:val="22"/>
          <w:szCs w:val="22"/>
        </w:rPr>
        <w:t xml:space="preserve"> e </w:t>
      </w:r>
      <w:r w:rsidRPr="00BC61E2">
        <w:rPr>
          <w:rFonts w:asciiTheme="minorHAnsi" w:hAnsiTheme="minorHAnsi" w:cstheme="minorHAnsi"/>
          <w:sz w:val="22"/>
          <w:szCs w:val="22"/>
        </w:rPr>
        <w:t>em cursos de desenvolvimento pessoal e profissional</w:t>
      </w:r>
      <w:r>
        <w:rPr>
          <w:rFonts w:asciiTheme="minorHAnsi" w:hAnsiTheme="minorHAnsi" w:cstheme="minorHAnsi"/>
          <w:sz w:val="22"/>
          <w:szCs w:val="22"/>
        </w:rPr>
        <w:t>, é:</w:t>
      </w:r>
    </w:p>
    <w:p w14:paraId="7DD15559" w14:textId="77777777" w:rsidR="00BC61E2" w:rsidRPr="0022205B" w:rsidRDefault="00BC61E2" w:rsidP="00BC61E2">
      <w:pPr>
        <w:pStyle w:val="PargrafodaLista"/>
        <w:numPr>
          <w:ilvl w:val="0"/>
          <w:numId w:val="15"/>
        </w:numPr>
        <w:spacing w:line="240" w:lineRule="auto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56E4DA88" w14:textId="7267043B" w:rsidR="00BC61E2" w:rsidRDefault="00BC61E2" w:rsidP="0022205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2 - </w:t>
      </w:r>
      <w:r w:rsidRPr="00BC61E2">
        <w:rPr>
          <w:rFonts w:asciiTheme="minorHAnsi" w:hAnsiTheme="minorHAnsi" w:cstheme="minorHAnsi"/>
          <w:sz w:val="22"/>
          <w:szCs w:val="22"/>
        </w:rPr>
        <w:t xml:space="preserve">O número de docentes e técnicos disponíveis para atendimento </w:t>
      </w:r>
      <w:r>
        <w:rPr>
          <w:rFonts w:asciiTheme="minorHAnsi" w:hAnsiTheme="minorHAnsi" w:cstheme="minorHAnsi"/>
          <w:sz w:val="22"/>
          <w:szCs w:val="22"/>
        </w:rPr>
        <w:t>em todas as atividades acadêmicas e administrativas, é:</w:t>
      </w:r>
    </w:p>
    <w:p w14:paraId="629A5112" w14:textId="77777777" w:rsidR="00BC61E2" w:rsidRPr="0022205B" w:rsidRDefault="00BC61E2" w:rsidP="00BC61E2">
      <w:pPr>
        <w:pStyle w:val="PargrafodaLista"/>
        <w:numPr>
          <w:ilvl w:val="0"/>
          <w:numId w:val="15"/>
        </w:numPr>
        <w:spacing w:line="240" w:lineRule="auto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31B0ECD1" w14:textId="0CEC2360" w:rsidR="00BC61E2" w:rsidRDefault="00BC61E2" w:rsidP="0022205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3 - </w:t>
      </w:r>
      <w:r w:rsidRPr="00BC61E2">
        <w:rPr>
          <w:rFonts w:asciiTheme="minorHAnsi" w:hAnsiTheme="minorHAnsi" w:cstheme="minorHAnsi"/>
          <w:sz w:val="22"/>
          <w:szCs w:val="22"/>
        </w:rPr>
        <w:t xml:space="preserve">Os treinamentos para os </w:t>
      </w:r>
      <w:r>
        <w:rPr>
          <w:rFonts w:asciiTheme="minorHAnsi" w:hAnsiTheme="minorHAnsi" w:cstheme="minorHAnsi"/>
          <w:sz w:val="22"/>
          <w:szCs w:val="22"/>
        </w:rPr>
        <w:t>docentes e técnicos</w:t>
      </w:r>
      <w:r w:rsidRPr="00BC61E2">
        <w:rPr>
          <w:rFonts w:asciiTheme="minorHAnsi" w:hAnsiTheme="minorHAnsi" w:cstheme="minorHAnsi"/>
          <w:sz w:val="22"/>
          <w:szCs w:val="22"/>
        </w:rPr>
        <w:t xml:space="preserve"> lidarem com a estrutura </w:t>
      </w:r>
      <w:r>
        <w:rPr>
          <w:rFonts w:asciiTheme="minorHAnsi" w:hAnsiTheme="minorHAnsi" w:cstheme="minorHAnsi"/>
          <w:sz w:val="22"/>
          <w:szCs w:val="22"/>
        </w:rPr>
        <w:t>acadêmica e funcional, é:</w:t>
      </w:r>
    </w:p>
    <w:p w14:paraId="0A467EB2" w14:textId="77777777" w:rsidR="00BC61E2" w:rsidRPr="0022205B" w:rsidRDefault="00BC61E2" w:rsidP="00BC61E2">
      <w:pPr>
        <w:pStyle w:val="PargrafodaLista"/>
        <w:numPr>
          <w:ilvl w:val="0"/>
          <w:numId w:val="15"/>
        </w:numPr>
        <w:spacing w:line="240" w:lineRule="auto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12419305" w14:textId="61850300" w:rsidR="00BC61E2" w:rsidRDefault="00BC61E2" w:rsidP="0022205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4 - O conhecimento do Plano de carreira, docente e técnico, e a efetivação da progressão, é:</w:t>
      </w:r>
    </w:p>
    <w:p w14:paraId="78454B0D" w14:textId="77777777" w:rsidR="00BC61E2" w:rsidRPr="0022205B" w:rsidRDefault="00BC61E2" w:rsidP="00BC61E2">
      <w:pPr>
        <w:pStyle w:val="PargrafodaLista"/>
        <w:numPr>
          <w:ilvl w:val="0"/>
          <w:numId w:val="15"/>
        </w:numPr>
        <w:spacing w:line="240" w:lineRule="auto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6DDACFCC" w14:textId="77777777" w:rsidR="00825549" w:rsidRPr="0022205B" w:rsidRDefault="00825549" w:rsidP="0022205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0BA0631" w14:textId="2DA5D99D" w:rsidR="00825549" w:rsidRDefault="00825549" w:rsidP="00B1264C">
      <w:pPr>
        <w:spacing w:after="0" w:line="240" w:lineRule="auto"/>
        <w:rPr>
          <w:b/>
          <w:bCs/>
        </w:rPr>
      </w:pPr>
      <w:r>
        <w:rPr>
          <w:b/>
          <w:bCs/>
        </w:rPr>
        <w:t>Dimensão 6: Organização e gestão da instituição</w:t>
      </w:r>
    </w:p>
    <w:p w14:paraId="283D97BB" w14:textId="77777777" w:rsidR="00825549" w:rsidRPr="0022205B" w:rsidRDefault="00825549" w:rsidP="00B1264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205B">
        <w:rPr>
          <w:rFonts w:asciiTheme="minorHAnsi" w:hAnsiTheme="minorHAnsi" w:cstheme="minorHAnsi"/>
          <w:b/>
          <w:bCs/>
          <w:sz w:val="22"/>
          <w:szCs w:val="22"/>
        </w:rPr>
        <w:t xml:space="preserve">1 – </w:t>
      </w:r>
      <w:r>
        <w:rPr>
          <w:rFonts w:asciiTheme="minorHAnsi" w:hAnsiTheme="minorHAnsi" w:cstheme="minorHAnsi"/>
          <w:bCs/>
          <w:sz w:val="22"/>
          <w:szCs w:val="22"/>
        </w:rPr>
        <w:t>A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 atuação</w:t>
      </w:r>
      <w:r w:rsidRPr="0022205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2205B">
        <w:rPr>
          <w:rFonts w:asciiTheme="minorHAnsi" w:hAnsiTheme="minorHAnsi" w:cstheme="minorHAnsi"/>
          <w:sz w:val="22"/>
          <w:szCs w:val="22"/>
        </w:rPr>
        <w:t xml:space="preserve">da </w:t>
      </w:r>
      <w:r>
        <w:rPr>
          <w:rFonts w:asciiTheme="minorHAnsi" w:hAnsiTheme="minorHAnsi" w:cstheme="minorHAnsi"/>
          <w:sz w:val="22"/>
          <w:szCs w:val="22"/>
        </w:rPr>
        <w:t>gestão acadêmica e administrativa</w:t>
      </w:r>
      <w:r w:rsidRPr="0022205B">
        <w:rPr>
          <w:rFonts w:asciiTheme="minorHAnsi" w:hAnsiTheme="minorHAnsi" w:cstheme="minorHAnsi"/>
          <w:sz w:val="22"/>
          <w:szCs w:val="22"/>
        </w:rPr>
        <w:t xml:space="preserve"> no atendimento às demandas e na solução de problemas</w:t>
      </w:r>
      <w:r>
        <w:rPr>
          <w:rFonts w:asciiTheme="minorHAnsi" w:hAnsiTheme="minorHAnsi" w:cstheme="minorHAnsi"/>
          <w:sz w:val="22"/>
          <w:szCs w:val="22"/>
        </w:rPr>
        <w:t>, é:</w:t>
      </w:r>
    </w:p>
    <w:p w14:paraId="5DF2B441" w14:textId="77777777" w:rsidR="00825549" w:rsidRPr="0022205B" w:rsidRDefault="00825549" w:rsidP="00B1264C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42F9FADA" w14:textId="77777777" w:rsidR="00825549" w:rsidRPr="0022205B" w:rsidRDefault="00825549" w:rsidP="00B1264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205B">
        <w:rPr>
          <w:rFonts w:asciiTheme="minorHAnsi" w:hAnsiTheme="minorHAnsi" w:cstheme="minorHAnsi"/>
          <w:b/>
          <w:bCs/>
          <w:sz w:val="22"/>
          <w:szCs w:val="22"/>
        </w:rPr>
        <w:t xml:space="preserve">2 – </w:t>
      </w:r>
      <w:r>
        <w:rPr>
          <w:rFonts w:asciiTheme="minorHAnsi" w:hAnsiTheme="minorHAnsi" w:cstheme="minorHAnsi"/>
          <w:bCs/>
          <w:sz w:val="22"/>
          <w:szCs w:val="22"/>
        </w:rPr>
        <w:t>A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 p</w:t>
      </w:r>
      <w:r w:rsidRPr="0022205B">
        <w:rPr>
          <w:rFonts w:asciiTheme="minorHAnsi" w:hAnsiTheme="minorHAnsi" w:cstheme="minorHAnsi"/>
          <w:sz w:val="22"/>
          <w:szCs w:val="22"/>
        </w:rPr>
        <w:t xml:space="preserve">articipação da comunidade acadêmica nos processos de tomada de decisão (Conselho Superior, Colegiado de Curso, CPA, </w:t>
      </w:r>
      <w:proofErr w:type="spellStart"/>
      <w:r w:rsidRPr="0022205B">
        <w:rPr>
          <w:rFonts w:asciiTheme="minorHAnsi" w:hAnsiTheme="minorHAnsi" w:cstheme="minorHAnsi"/>
          <w:sz w:val="22"/>
          <w:szCs w:val="22"/>
        </w:rPr>
        <w:t>etc</w:t>
      </w:r>
      <w:proofErr w:type="spellEnd"/>
      <w:r>
        <w:rPr>
          <w:rFonts w:asciiTheme="minorHAnsi" w:hAnsiTheme="minorHAnsi" w:cstheme="minorHAnsi"/>
          <w:sz w:val="22"/>
          <w:szCs w:val="22"/>
        </w:rPr>
        <w:t>), é:</w:t>
      </w:r>
    </w:p>
    <w:p w14:paraId="0B1963DA" w14:textId="77777777" w:rsidR="00825549" w:rsidRPr="0022205B" w:rsidRDefault="00825549" w:rsidP="00B1264C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68184FD3" w14:textId="77777777" w:rsidR="00825549" w:rsidRPr="0022205B" w:rsidRDefault="00825549" w:rsidP="00B1264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205B">
        <w:rPr>
          <w:rFonts w:asciiTheme="minorHAnsi" w:hAnsiTheme="minorHAnsi" w:cstheme="minorHAnsi"/>
          <w:b/>
          <w:bCs/>
          <w:sz w:val="22"/>
          <w:szCs w:val="22"/>
        </w:rPr>
        <w:t xml:space="preserve">4 – </w:t>
      </w:r>
      <w:r>
        <w:rPr>
          <w:rFonts w:asciiTheme="minorHAnsi" w:hAnsiTheme="minorHAnsi" w:cstheme="minorHAnsi"/>
          <w:bCs/>
          <w:sz w:val="22"/>
          <w:szCs w:val="22"/>
        </w:rPr>
        <w:t>A</w:t>
      </w:r>
      <w:r w:rsidRPr="0022205B">
        <w:rPr>
          <w:rFonts w:asciiTheme="minorHAnsi" w:hAnsiTheme="minorHAnsi" w:cstheme="minorHAnsi"/>
          <w:bCs/>
          <w:sz w:val="22"/>
          <w:szCs w:val="22"/>
        </w:rPr>
        <w:t xml:space="preserve"> o</w:t>
      </w:r>
      <w:r w:rsidRPr="0022205B">
        <w:rPr>
          <w:rFonts w:asciiTheme="minorHAnsi" w:hAnsiTheme="minorHAnsi" w:cstheme="minorHAnsi"/>
          <w:sz w:val="22"/>
          <w:szCs w:val="22"/>
        </w:rPr>
        <w:t>rganização e atuação dos setores administrativos e de apoio acadêmico</w:t>
      </w:r>
      <w:r>
        <w:rPr>
          <w:rFonts w:asciiTheme="minorHAnsi" w:hAnsiTheme="minorHAnsi" w:cstheme="minorHAnsi"/>
          <w:sz w:val="22"/>
          <w:szCs w:val="22"/>
        </w:rPr>
        <w:t>, são:</w:t>
      </w:r>
    </w:p>
    <w:p w14:paraId="07BB433F" w14:textId="77777777" w:rsidR="00825549" w:rsidRPr="00825549" w:rsidRDefault="00825549" w:rsidP="00B1264C">
      <w:pPr>
        <w:spacing w:after="0" w:line="240" w:lineRule="auto"/>
        <w:rPr>
          <w:rFonts w:asciiTheme="minorHAnsi" w:hAnsiTheme="minorHAnsi" w:cstheme="minorHAnsi"/>
          <w:color w:val="FF0000"/>
        </w:rPr>
      </w:pPr>
      <w:r w:rsidRPr="00825549">
        <w:rPr>
          <w:rFonts w:asciiTheme="minorHAnsi" w:hAnsiTheme="minorHAnsi" w:cstheme="minorHAnsi"/>
          <w:color w:val="FF0000"/>
        </w:rPr>
        <w:t>(1</w:t>
      </w:r>
      <w:r>
        <w:rPr>
          <w:rFonts w:asciiTheme="minorHAnsi" w:hAnsiTheme="minorHAnsi" w:cstheme="minorHAnsi"/>
          <w:color w:val="FF0000"/>
        </w:rPr>
        <w:t xml:space="preserve">) </w:t>
      </w:r>
      <w:r w:rsidRPr="00825549">
        <w:rPr>
          <w:rFonts w:asciiTheme="minorHAnsi" w:hAnsiTheme="minorHAnsi" w:cstheme="minorHAnsi"/>
          <w:color w:val="FF0000"/>
        </w:rPr>
        <w:t xml:space="preserve">Insuficiente (2) Regular (3) Bom; (4) Muito Bom (5) Excelente (6) Não se aplica (7) Não </w:t>
      </w:r>
      <w:proofErr w:type="gramStart"/>
      <w:r w:rsidRPr="00825549">
        <w:rPr>
          <w:rFonts w:asciiTheme="minorHAnsi" w:hAnsiTheme="minorHAnsi" w:cstheme="minorHAnsi"/>
          <w:color w:val="FF0000"/>
        </w:rPr>
        <w:t>sei Responder</w:t>
      </w:r>
      <w:proofErr w:type="gramEnd"/>
      <w:r w:rsidRPr="00825549">
        <w:rPr>
          <w:rFonts w:asciiTheme="minorHAnsi" w:hAnsiTheme="minorHAnsi" w:cstheme="minorHAnsi"/>
          <w:color w:val="FF0000"/>
        </w:rPr>
        <w:t xml:space="preserve">. </w:t>
      </w:r>
    </w:p>
    <w:p w14:paraId="4AB9A572" w14:textId="77777777" w:rsidR="00B1264C" w:rsidRDefault="00B1264C" w:rsidP="00825549">
      <w:pPr>
        <w:rPr>
          <w:b/>
          <w:bCs/>
        </w:rPr>
      </w:pPr>
    </w:p>
    <w:p w14:paraId="29288A3D" w14:textId="4D90E54D" w:rsidR="00825549" w:rsidRPr="00825549" w:rsidRDefault="00825549" w:rsidP="00825549">
      <w:pPr>
        <w:rPr>
          <w:b/>
          <w:bCs/>
        </w:rPr>
      </w:pPr>
      <w:r w:rsidRPr="00825549">
        <w:rPr>
          <w:b/>
          <w:bCs/>
        </w:rPr>
        <w:t>Dimensão 10: Sustentabilidade financeira</w:t>
      </w:r>
    </w:p>
    <w:p w14:paraId="4BB278F8" w14:textId="477A5D77" w:rsidR="00825549" w:rsidRDefault="00BC61E2" w:rsidP="00B1264C">
      <w:pPr>
        <w:spacing w:after="0" w:line="240" w:lineRule="auto"/>
        <w:jc w:val="both"/>
      </w:pPr>
      <w:r>
        <w:t xml:space="preserve">1 - </w:t>
      </w:r>
      <w:r w:rsidRPr="00BC61E2">
        <w:t>Seu conhecimento a respeito das estratégias de gestão econômico</w:t>
      </w:r>
      <w:r>
        <w:t>-</w:t>
      </w:r>
      <w:r w:rsidRPr="00BC61E2">
        <w:t xml:space="preserve">financeira </w:t>
      </w:r>
      <w:r>
        <w:t xml:space="preserve">da </w:t>
      </w:r>
      <w:r w:rsidR="00723058">
        <w:t>FEBRAS</w:t>
      </w:r>
      <w:r>
        <w:t>, é:</w:t>
      </w:r>
    </w:p>
    <w:p w14:paraId="16BB715C" w14:textId="05A716DA" w:rsidR="00BC61E2" w:rsidRPr="00BC61E2" w:rsidRDefault="00BC61E2" w:rsidP="00B1264C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BC61E2">
        <w:rPr>
          <w:rFonts w:asciiTheme="minorHAnsi" w:hAnsiTheme="minorHAnsi" w:cstheme="minorHAnsi"/>
          <w:color w:val="FF0000"/>
        </w:rPr>
        <w:t>(1</w:t>
      </w:r>
      <w:r>
        <w:rPr>
          <w:rFonts w:asciiTheme="minorHAnsi" w:hAnsiTheme="minorHAnsi" w:cstheme="minorHAnsi"/>
          <w:color w:val="FF0000"/>
        </w:rPr>
        <w:t xml:space="preserve">) </w:t>
      </w:r>
      <w:r w:rsidRPr="00BC61E2">
        <w:rPr>
          <w:rFonts w:asciiTheme="minorHAnsi" w:hAnsiTheme="minorHAnsi" w:cstheme="minorHAnsi"/>
          <w:color w:val="FF0000"/>
        </w:rPr>
        <w:t xml:space="preserve">Insuficiente (2) Regular (3) Bom; (4) Muito Bom (5) Excelente (6) Não se aplica (7) Não </w:t>
      </w:r>
      <w:proofErr w:type="gramStart"/>
      <w:r w:rsidRPr="00BC61E2">
        <w:rPr>
          <w:rFonts w:asciiTheme="minorHAnsi" w:hAnsiTheme="minorHAnsi" w:cstheme="minorHAnsi"/>
          <w:color w:val="FF0000"/>
        </w:rPr>
        <w:t>sei Responder</w:t>
      </w:r>
      <w:proofErr w:type="gramEnd"/>
      <w:r w:rsidRPr="00BC61E2">
        <w:rPr>
          <w:rFonts w:asciiTheme="minorHAnsi" w:hAnsiTheme="minorHAnsi" w:cstheme="minorHAnsi"/>
          <w:color w:val="FF0000"/>
        </w:rPr>
        <w:t xml:space="preserve">. </w:t>
      </w:r>
    </w:p>
    <w:p w14:paraId="06F094A4" w14:textId="40B08183" w:rsidR="00BC61E2" w:rsidRDefault="00BC61E2" w:rsidP="00B1264C">
      <w:pPr>
        <w:spacing w:after="0" w:line="240" w:lineRule="auto"/>
        <w:jc w:val="both"/>
      </w:pPr>
      <w:r>
        <w:t>2 - O nível de transparência na gestão e na</w:t>
      </w:r>
      <w:r w:rsidRPr="00BC61E2">
        <w:t xml:space="preserve"> participação da comunidade nas tomadas de decisões financeiras </w:t>
      </w:r>
      <w:r>
        <w:t xml:space="preserve">da </w:t>
      </w:r>
      <w:r w:rsidR="00723058">
        <w:t>FEBRAS</w:t>
      </w:r>
      <w:r>
        <w:t>, é:</w:t>
      </w:r>
    </w:p>
    <w:p w14:paraId="4EE2112C" w14:textId="5B5579A0" w:rsidR="00BC61E2" w:rsidRPr="00BC61E2" w:rsidRDefault="00BC61E2" w:rsidP="00B1264C">
      <w:pPr>
        <w:pStyle w:val="PargrafodaLista"/>
        <w:numPr>
          <w:ilvl w:val="0"/>
          <w:numId w:val="24"/>
        </w:numPr>
        <w:spacing w:line="240" w:lineRule="auto"/>
        <w:ind w:left="426"/>
        <w:rPr>
          <w:rFonts w:asciiTheme="minorHAnsi" w:hAnsiTheme="minorHAnsi" w:cstheme="minorHAnsi"/>
          <w:color w:val="FF0000"/>
        </w:rPr>
      </w:pPr>
      <w:r w:rsidRPr="00BC61E2">
        <w:rPr>
          <w:rFonts w:asciiTheme="minorHAnsi" w:hAnsiTheme="minorHAnsi" w:cstheme="minorHAnsi"/>
          <w:color w:val="FF0000"/>
        </w:rPr>
        <w:t xml:space="preserve">Insuficiente (2) Regular (3) Bom; (4) Muito Bom (5) Excelente (6) Não se aplica (7) Não </w:t>
      </w:r>
      <w:proofErr w:type="gramStart"/>
      <w:r w:rsidRPr="00BC61E2">
        <w:rPr>
          <w:rFonts w:asciiTheme="minorHAnsi" w:hAnsiTheme="minorHAnsi" w:cstheme="minorHAnsi"/>
          <w:color w:val="FF0000"/>
        </w:rPr>
        <w:t>sei Responder</w:t>
      </w:r>
      <w:proofErr w:type="gramEnd"/>
      <w:r w:rsidRPr="00BC61E2">
        <w:rPr>
          <w:rFonts w:asciiTheme="minorHAnsi" w:hAnsiTheme="minorHAnsi" w:cstheme="minorHAnsi"/>
          <w:color w:val="FF0000"/>
        </w:rPr>
        <w:t xml:space="preserve">. </w:t>
      </w:r>
    </w:p>
    <w:p w14:paraId="16848A02" w14:textId="00489D38" w:rsidR="00BC61E2" w:rsidRDefault="00BC61E2" w:rsidP="00B1264C">
      <w:pPr>
        <w:spacing w:after="0" w:line="240" w:lineRule="auto"/>
        <w:jc w:val="both"/>
      </w:pPr>
      <w:r>
        <w:t xml:space="preserve">3 - </w:t>
      </w:r>
      <w:r w:rsidRPr="00BC61E2">
        <w:t>Seu conhecimento sobre o demonstrativo de Sustentabilidade Financeira d</w:t>
      </w:r>
      <w:r>
        <w:t xml:space="preserve">a </w:t>
      </w:r>
      <w:r w:rsidR="00723058">
        <w:t>FEBRAS</w:t>
      </w:r>
      <w:r>
        <w:t>, é:</w:t>
      </w:r>
    </w:p>
    <w:p w14:paraId="653D7CBA" w14:textId="407BA996" w:rsidR="00BC61E2" w:rsidRPr="00BC61E2" w:rsidRDefault="00BC61E2" w:rsidP="00B1264C">
      <w:pPr>
        <w:pStyle w:val="PargrafodaLista"/>
        <w:numPr>
          <w:ilvl w:val="0"/>
          <w:numId w:val="25"/>
        </w:numPr>
        <w:spacing w:line="240" w:lineRule="auto"/>
        <w:ind w:left="426"/>
        <w:rPr>
          <w:rFonts w:asciiTheme="minorHAnsi" w:hAnsiTheme="minorHAnsi" w:cstheme="minorHAnsi"/>
          <w:color w:val="FF0000"/>
        </w:rPr>
      </w:pPr>
      <w:r w:rsidRPr="00BC61E2">
        <w:rPr>
          <w:rFonts w:asciiTheme="minorHAnsi" w:hAnsiTheme="minorHAnsi" w:cstheme="minorHAnsi"/>
          <w:color w:val="FF0000"/>
        </w:rPr>
        <w:t xml:space="preserve">Insuficiente (2) Regular (3) Bom; (4) Muito Bom (5) Excelente (6) Não se aplica (7) Não </w:t>
      </w:r>
      <w:proofErr w:type="gramStart"/>
      <w:r w:rsidRPr="00BC61E2">
        <w:rPr>
          <w:rFonts w:asciiTheme="minorHAnsi" w:hAnsiTheme="minorHAnsi" w:cstheme="minorHAnsi"/>
          <w:color w:val="FF0000"/>
        </w:rPr>
        <w:t>sei Responder</w:t>
      </w:r>
      <w:proofErr w:type="gramEnd"/>
      <w:r w:rsidRPr="00BC61E2">
        <w:rPr>
          <w:rFonts w:asciiTheme="minorHAnsi" w:hAnsiTheme="minorHAnsi" w:cstheme="minorHAnsi"/>
          <w:color w:val="FF0000"/>
        </w:rPr>
        <w:t xml:space="preserve">. </w:t>
      </w:r>
    </w:p>
    <w:p w14:paraId="3D978A77" w14:textId="724ABF71" w:rsidR="00BC61E2" w:rsidRDefault="00BC61E2" w:rsidP="00B1264C">
      <w:pPr>
        <w:spacing w:after="0" w:line="240" w:lineRule="auto"/>
        <w:jc w:val="both"/>
      </w:pPr>
      <w:r>
        <w:t xml:space="preserve">4 - </w:t>
      </w:r>
      <w:r w:rsidRPr="00BC61E2">
        <w:t>A disponibilização de recursos para participação em eventos</w:t>
      </w:r>
      <w:r>
        <w:t xml:space="preserve"> e realização de cursos, </w:t>
      </w:r>
      <w:proofErr w:type="spellStart"/>
      <w:r>
        <w:t>etc</w:t>
      </w:r>
      <w:proofErr w:type="spellEnd"/>
      <w:r>
        <w:t>, é:</w:t>
      </w:r>
    </w:p>
    <w:p w14:paraId="5AE08459" w14:textId="2BD5394A" w:rsidR="00BC61E2" w:rsidRPr="00BC61E2" w:rsidRDefault="00BC61E2" w:rsidP="00B1264C">
      <w:pPr>
        <w:pStyle w:val="PargrafodaLista"/>
        <w:numPr>
          <w:ilvl w:val="0"/>
          <w:numId w:val="26"/>
        </w:numPr>
        <w:spacing w:line="240" w:lineRule="auto"/>
        <w:ind w:left="426"/>
        <w:rPr>
          <w:rFonts w:asciiTheme="minorHAnsi" w:hAnsiTheme="minorHAnsi" w:cstheme="minorHAnsi"/>
          <w:color w:val="FF0000"/>
        </w:rPr>
      </w:pPr>
      <w:r w:rsidRPr="00BC61E2">
        <w:rPr>
          <w:rFonts w:asciiTheme="minorHAnsi" w:hAnsiTheme="minorHAnsi" w:cstheme="minorHAnsi"/>
          <w:color w:val="FF0000"/>
        </w:rPr>
        <w:t xml:space="preserve">Insuficiente (2) Regular (3) Bom; (4) Muito Bom (5) Excelente (6) Não se aplica (7) Não </w:t>
      </w:r>
      <w:proofErr w:type="gramStart"/>
      <w:r w:rsidRPr="00BC61E2">
        <w:rPr>
          <w:rFonts w:asciiTheme="minorHAnsi" w:hAnsiTheme="minorHAnsi" w:cstheme="minorHAnsi"/>
          <w:color w:val="FF0000"/>
        </w:rPr>
        <w:t>sei Responder</w:t>
      </w:r>
      <w:proofErr w:type="gramEnd"/>
      <w:r w:rsidRPr="00BC61E2">
        <w:rPr>
          <w:rFonts w:asciiTheme="minorHAnsi" w:hAnsiTheme="minorHAnsi" w:cstheme="minorHAnsi"/>
          <w:color w:val="FF0000"/>
        </w:rPr>
        <w:t xml:space="preserve">. </w:t>
      </w:r>
    </w:p>
    <w:p w14:paraId="22CABC98" w14:textId="77777777" w:rsidR="006A7BC8" w:rsidRPr="0022205B" w:rsidRDefault="006A7BC8" w:rsidP="0022205B">
      <w:pPr>
        <w:spacing w:after="0" w:line="240" w:lineRule="auto"/>
        <w:ind w:left="360"/>
        <w:jc w:val="both"/>
        <w:rPr>
          <w:rFonts w:asciiTheme="minorHAnsi" w:hAnsiTheme="minorHAnsi" w:cstheme="minorHAnsi"/>
          <w:color w:val="FF0000"/>
        </w:rPr>
      </w:pPr>
    </w:p>
    <w:p w14:paraId="2D16C0DE" w14:textId="77777777" w:rsidR="00BA0875" w:rsidRDefault="006A7BC8" w:rsidP="0022205B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2205B">
        <w:rPr>
          <w:rFonts w:asciiTheme="minorHAnsi" w:hAnsiTheme="minorHAnsi" w:cstheme="minorHAnsi"/>
          <w:b/>
          <w:bCs/>
          <w:sz w:val="22"/>
          <w:szCs w:val="22"/>
        </w:rPr>
        <w:t xml:space="preserve">EIXO 5 - INFRAESTRUTURA FÍSICA </w:t>
      </w:r>
    </w:p>
    <w:p w14:paraId="56B1D8E7" w14:textId="693AC1EA" w:rsidR="006A7BC8" w:rsidRPr="0022205B" w:rsidRDefault="006A7BC8" w:rsidP="0022205B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2205B">
        <w:rPr>
          <w:rFonts w:asciiTheme="minorHAnsi" w:hAnsiTheme="minorHAnsi" w:cstheme="minorHAnsi"/>
          <w:b/>
          <w:bCs/>
          <w:sz w:val="22"/>
          <w:szCs w:val="22"/>
        </w:rPr>
        <w:t xml:space="preserve">Dimensão </w:t>
      </w:r>
      <w:r w:rsidR="00825549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22205B">
        <w:rPr>
          <w:rFonts w:asciiTheme="minorHAnsi" w:hAnsiTheme="minorHAnsi" w:cstheme="minorHAnsi"/>
          <w:b/>
          <w:bCs/>
          <w:sz w:val="22"/>
          <w:szCs w:val="22"/>
        </w:rPr>
        <w:t xml:space="preserve">: Infraestrutura Física </w:t>
      </w:r>
    </w:p>
    <w:p w14:paraId="0CBF7C11" w14:textId="77624170" w:rsidR="006A7BC8" w:rsidRPr="0022205B" w:rsidRDefault="006A7BC8" w:rsidP="0022205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205B">
        <w:rPr>
          <w:rFonts w:asciiTheme="minorHAnsi" w:hAnsiTheme="minorHAnsi" w:cstheme="minorHAnsi"/>
          <w:sz w:val="22"/>
          <w:szCs w:val="22"/>
        </w:rPr>
        <w:t xml:space="preserve">1 – </w:t>
      </w:r>
      <w:r w:rsidR="00606FC7">
        <w:rPr>
          <w:rFonts w:asciiTheme="minorHAnsi" w:hAnsiTheme="minorHAnsi" w:cstheme="minorHAnsi"/>
          <w:sz w:val="22"/>
          <w:szCs w:val="22"/>
        </w:rPr>
        <w:t>As</w:t>
      </w:r>
      <w:r w:rsidRPr="0022205B">
        <w:rPr>
          <w:rFonts w:asciiTheme="minorHAnsi" w:hAnsiTheme="minorHAnsi" w:cstheme="minorHAnsi"/>
          <w:sz w:val="22"/>
          <w:szCs w:val="22"/>
        </w:rPr>
        <w:t xml:space="preserve"> condições das salas de aula (quantidade, dimensão, mobiliário, iluminação, limpeza, ventilação </w:t>
      </w:r>
      <w:proofErr w:type="spellStart"/>
      <w:r w:rsidRPr="0022205B">
        <w:rPr>
          <w:rFonts w:asciiTheme="minorHAnsi" w:hAnsiTheme="minorHAnsi" w:cstheme="minorHAnsi"/>
          <w:sz w:val="22"/>
          <w:szCs w:val="22"/>
        </w:rPr>
        <w:t>etc</w:t>
      </w:r>
      <w:proofErr w:type="spellEnd"/>
      <w:r w:rsidR="00606FC7">
        <w:rPr>
          <w:rFonts w:asciiTheme="minorHAnsi" w:hAnsiTheme="minorHAnsi" w:cstheme="minorHAnsi"/>
          <w:sz w:val="22"/>
          <w:szCs w:val="22"/>
        </w:rPr>
        <w:t>), são:</w:t>
      </w:r>
    </w:p>
    <w:p w14:paraId="29074E5A" w14:textId="77777777" w:rsidR="006A7BC8" w:rsidRPr="0022205B" w:rsidRDefault="006A7BC8" w:rsidP="0022205B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185592B0" w14:textId="4BFE9C0F" w:rsidR="006A7BC8" w:rsidRPr="0022205B" w:rsidRDefault="006A7BC8" w:rsidP="0022205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205B">
        <w:rPr>
          <w:rFonts w:asciiTheme="minorHAnsi" w:hAnsiTheme="minorHAnsi" w:cstheme="minorHAnsi"/>
          <w:sz w:val="22"/>
          <w:szCs w:val="22"/>
        </w:rPr>
        <w:t xml:space="preserve">2 – </w:t>
      </w:r>
      <w:r w:rsidR="00606FC7">
        <w:rPr>
          <w:rFonts w:asciiTheme="minorHAnsi" w:hAnsiTheme="minorHAnsi" w:cstheme="minorHAnsi"/>
          <w:sz w:val="22"/>
          <w:szCs w:val="22"/>
        </w:rPr>
        <w:t>As</w:t>
      </w:r>
      <w:r w:rsidRPr="0022205B">
        <w:rPr>
          <w:rFonts w:asciiTheme="minorHAnsi" w:hAnsiTheme="minorHAnsi" w:cstheme="minorHAnsi"/>
          <w:sz w:val="22"/>
          <w:szCs w:val="22"/>
        </w:rPr>
        <w:t xml:space="preserve"> condições do laboratório de informática (segurança, quantidade, dimensão, equipamentos, iluminação, limpeza, ventilação </w:t>
      </w:r>
      <w:proofErr w:type="spellStart"/>
      <w:r w:rsidRPr="0022205B">
        <w:rPr>
          <w:rFonts w:asciiTheme="minorHAnsi" w:hAnsiTheme="minorHAnsi" w:cstheme="minorHAnsi"/>
          <w:sz w:val="22"/>
          <w:szCs w:val="22"/>
        </w:rPr>
        <w:t>etc</w:t>
      </w:r>
      <w:proofErr w:type="spellEnd"/>
      <w:r w:rsidR="00606FC7">
        <w:rPr>
          <w:rFonts w:asciiTheme="minorHAnsi" w:hAnsiTheme="minorHAnsi" w:cstheme="minorHAnsi"/>
          <w:sz w:val="22"/>
          <w:szCs w:val="22"/>
        </w:rPr>
        <w:t>), são:</w:t>
      </w:r>
    </w:p>
    <w:p w14:paraId="25E92210" w14:textId="77777777" w:rsidR="006A7BC8" w:rsidRPr="0022205B" w:rsidRDefault="006A7BC8" w:rsidP="0022205B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7BCC7528" w14:textId="154B5CA4" w:rsidR="006A7BC8" w:rsidRPr="0022205B" w:rsidRDefault="006A7BC8" w:rsidP="0022205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205B">
        <w:rPr>
          <w:rFonts w:asciiTheme="minorHAnsi" w:hAnsiTheme="minorHAnsi" w:cstheme="minorHAnsi"/>
          <w:sz w:val="22"/>
          <w:szCs w:val="22"/>
        </w:rPr>
        <w:t xml:space="preserve">3 – </w:t>
      </w:r>
      <w:r w:rsidR="00606FC7">
        <w:rPr>
          <w:rFonts w:asciiTheme="minorHAnsi" w:hAnsiTheme="minorHAnsi" w:cstheme="minorHAnsi"/>
          <w:sz w:val="22"/>
          <w:szCs w:val="22"/>
        </w:rPr>
        <w:t>As</w:t>
      </w:r>
      <w:r w:rsidRPr="0022205B">
        <w:rPr>
          <w:rFonts w:asciiTheme="minorHAnsi" w:hAnsiTheme="minorHAnsi" w:cstheme="minorHAnsi"/>
          <w:sz w:val="22"/>
          <w:szCs w:val="22"/>
        </w:rPr>
        <w:t xml:space="preserve"> condições da biblioteca (dimensão, iluminação, acervo bibliográfico, limpeza, ventilação </w:t>
      </w:r>
      <w:proofErr w:type="spellStart"/>
      <w:r w:rsidRPr="0022205B">
        <w:rPr>
          <w:rFonts w:asciiTheme="minorHAnsi" w:hAnsiTheme="minorHAnsi" w:cstheme="minorHAnsi"/>
          <w:sz w:val="22"/>
          <w:szCs w:val="22"/>
        </w:rPr>
        <w:t>etc</w:t>
      </w:r>
      <w:proofErr w:type="spellEnd"/>
      <w:r w:rsidR="00606FC7">
        <w:rPr>
          <w:rFonts w:asciiTheme="minorHAnsi" w:hAnsiTheme="minorHAnsi" w:cstheme="minorHAnsi"/>
          <w:sz w:val="22"/>
          <w:szCs w:val="22"/>
        </w:rPr>
        <w:t>), são:</w:t>
      </w:r>
    </w:p>
    <w:p w14:paraId="6DB78C52" w14:textId="77777777" w:rsidR="006A7BC8" w:rsidRPr="0022205B" w:rsidRDefault="006A7BC8" w:rsidP="0022205B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358F0B51" w14:textId="5D86D7CF" w:rsidR="006A7BC8" w:rsidRPr="0022205B" w:rsidRDefault="006A7BC8" w:rsidP="0022205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205B">
        <w:rPr>
          <w:rFonts w:asciiTheme="minorHAnsi" w:hAnsiTheme="minorHAnsi" w:cstheme="minorHAnsi"/>
          <w:sz w:val="22"/>
          <w:szCs w:val="22"/>
        </w:rPr>
        <w:t xml:space="preserve">4 – </w:t>
      </w:r>
      <w:r w:rsidR="00606FC7">
        <w:rPr>
          <w:rFonts w:asciiTheme="minorHAnsi" w:hAnsiTheme="minorHAnsi" w:cstheme="minorHAnsi"/>
          <w:sz w:val="22"/>
          <w:szCs w:val="22"/>
        </w:rPr>
        <w:t>A</w:t>
      </w:r>
      <w:r w:rsidRPr="0022205B">
        <w:rPr>
          <w:rFonts w:asciiTheme="minorHAnsi" w:hAnsiTheme="minorHAnsi" w:cstheme="minorHAnsi"/>
          <w:sz w:val="22"/>
          <w:szCs w:val="22"/>
        </w:rPr>
        <w:t xml:space="preserve"> limpeza e conservação de outros espaços físicos (banheiros, áreas de convivências, auditório, cantina </w:t>
      </w:r>
      <w:proofErr w:type="spellStart"/>
      <w:r w:rsidRPr="0022205B">
        <w:rPr>
          <w:rFonts w:asciiTheme="minorHAnsi" w:hAnsiTheme="minorHAnsi" w:cstheme="minorHAnsi"/>
          <w:sz w:val="22"/>
          <w:szCs w:val="22"/>
        </w:rPr>
        <w:t>etc</w:t>
      </w:r>
      <w:proofErr w:type="spellEnd"/>
      <w:r w:rsidRPr="0022205B">
        <w:rPr>
          <w:rFonts w:asciiTheme="minorHAnsi" w:hAnsiTheme="minorHAnsi" w:cstheme="minorHAnsi"/>
          <w:sz w:val="22"/>
          <w:szCs w:val="22"/>
        </w:rPr>
        <w:t>)</w:t>
      </w:r>
      <w:r w:rsidR="00606FC7">
        <w:rPr>
          <w:rFonts w:asciiTheme="minorHAnsi" w:hAnsiTheme="minorHAnsi" w:cstheme="minorHAnsi"/>
          <w:sz w:val="22"/>
          <w:szCs w:val="22"/>
        </w:rPr>
        <w:t>, é:</w:t>
      </w:r>
    </w:p>
    <w:p w14:paraId="4BB2010F" w14:textId="77777777" w:rsidR="006A7BC8" w:rsidRPr="0022205B" w:rsidRDefault="006A7BC8" w:rsidP="0022205B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06DF861A" w14:textId="0AB567B5" w:rsidR="006A7BC8" w:rsidRPr="0022205B" w:rsidRDefault="006A7BC8" w:rsidP="0022205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205B">
        <w:rPr>
          <w:rFonts w:asciiTheme="minorHAnsi" w:hAnsiTheme="minorHAnsi" w:cstheme="minorHAnsi"/>
          <w:sz w:val="22"/>
          <w:szCs w:val="22"/>
        </w:rPr>
        <w:t xml:space="preserve">5 – </w:t>
      </w:r>
      <w:r w:rsidR="00606FC7">
        <w:rPr>
          <w:rFonts w:asciiTheme="minorHAnsi" w:hAnsiTheme="minorHAnsi" w:cstheme="minorHAnsi"/>
          <w:sz w:val="22"/>
          <w:szCs w:val="22"/>
        </w:rPr>
        <w:t>A</w:t>
      </w:r>
      <w:r w:rsidRPr="0022205B">
        <w:rPr>
          <w:rFonts w:asciiTheme="minorHAnsi" w:hAnsiTheme="minorHAnsi" w:cstheme="minorHAnsi"/>
          <w:sz w:val="22"/>
          <w:szCs w:val="22"/>
        </w:rPr>
        <w:t xml:space="preserve"> acessibilidade para pessoas com mobilidade reduzida nos vários ambientes</w:t>
      </w:r>
      <w:r w:rsidR="00606FC7">
        <w:rPr>
          <w:rFonts w:asciiTheme="minorHAnsi" w:hAnsiTheme="minorHAnsi" w:cstheme="minorHAnsi"/>
          <w:sz w:val="22"/>
          <w:szCs w:val="22"/>
        </w:rPr>
        <w:t>, é:</w:t>
      </w:r>
    </w:p>
    <w:p w14:paraId="48284B44" w14:textId="77777777" w:rsidR="006A7BC8" w:rsidRPr="0022205B" w:rsidRDefault="006A7BC8" w:rsidP="0022205B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(1) 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4CDC55E8" w14:textId="49225E84" w:rsidR="006A7BC8" w:rsidRPr="0022205B" w:rsidRDefault="006A7BC8" w:rsidP="0022205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205B">
        <w:rPr>
          <w:rFonts w:asciiTheme="minorHAnsi" w:hAnsiTheme="minorHAnsi" w:cstheme="minorHAnsi"/>
          <w:sz w:val="22"/>
          <w:szCs w:val="22"/>
        </w:rPr>
        <w:t xml:space="preserve">6 – </w:t>
      </w:r>
      <w:r w:rsidR="00606FC7">
        <w:rPr>
          <w:rFonts w:asciiTheme="minorHAnsi" w:hAnsiTheme="minorHAnsi" w:cstheme="minorHAnsi"/>
          <w:sz w:val="22"/>
          <w:szCs w:val="22"/>
        </w:rPr>
        <w:t>Os</w:t>
      </w:r>
      <w:r w:rsidRPr="0022205B">
        <w:rPr>
          <w:rFonts w:asciiTheme="minorHAnsi" w:hAnsiTheme="minorHAnsi" w:cstheme="minorHAnsi"/>
          <w:sz w:val="22"/>
          <w:szCs w:val="22"/>
        </w:rPr>
        <w:t xml:space="preserve"> </w:t>
      </w:r>
      <w:r w:rsidR="00606FC7">
        <w:rPr>
          <w:rFonts w:asciiTheme="minorHAnsi" w:hAnsiTheme="minorHAnsi" w:cstheme="minorHAnsi"/>
          <w:sz w:val="22"/>
          <w:szCs w:val="22"/>
        </w:rPr>
        <w:t>s</w:t>
      </w:r>
      <w:r w:rsidRPr="0022205B">
        <w:rPr>
          <w:rFonts w:asciiTheme="minorHAnsi" w:hAnsiTheme="minorHAnsi" w:cstheme="minorHAnsi"/>
          <w:sz w:val="22"/>
          <w:szCs w:val="22"/>
        </w:rPr>
        <w:t xml:space="preserve">erviços de Tecnologia de Informação </w:t>
      </w:r>
      <w:r w:rsidR="007B073D" w:rsidRPr="0022205B">
        <w:rPr>
          <w:rFonts w:asciiTheme="minorHAnsi" w:hAnsiTheme="minorHAnsi" w:cstheme="minorHAnsi"/>
          <w:sz w:val="22"/>
          <w:szCs w:val="22"/>
        </w:rPr>
        <w:t>(</w:t>
      </w:r>
      <w:r w:rsidRPr="0022205B">
        <w:rPr>
          <w:rFonts w:asciiTheme="minorHAnsi" w:hAnsiTheme="minorHAnsi" w:cstheme="minorHAnsi"/>
          <w:sz w:val="22"/>
          <w:szCs w:val="22"/>
        </w:rPr>
        <w:t>acesso</w:t>
      </w:r>
      <w:r w:rsidR="00606FC7">
        <w:rPr>
          <w:rFonts w:asciiTheme="minorHAnsi" w:hAnsiTheme="minorHAnsi" w:cstheme="minorHAnsi"/>
          <w:sz w:val="22"/>
          <w:szCs w:val="22"/>
        </w:rPr>
        <w:t>,</w:t>
      </w:r>
      <w:r w:rsidRPr="0022205B">
        <w:rPr>
          <w:rFonts w:asciiTheme="minorHAnsi" w:hAnsiTheme="minorHAnsi" w:cstheme="minorHAnsi"/>
          <w:sz w:val="22"/>
          <w:szCs w:val="22"/>
        </w:rPr>
        <w:t xml:space="preserve"> </w:t>
      </w:r>
      <w:r w:rsidR="007B073D" w:rsidRPr="0022205B">
        <w:rPr>
          <w:rFonts w:asciiTheme="minorHAnsi" w:hAnsiTheme="minorHAnsi" w:cstheme="minorHAnsi"/>
          <w:sz w:val="22"/>
          <w:szCs w:val="22"/>
        </w:rPr>
        <w:t>Sistema Educacional</w:t>
      </w:r>
      <w:r w:rsidR="00606FC7">
        <w:rPr>
          <w:rFonts w:asciiTheme="minorHAnsi" w:hAnsiTheme="minorHAnsi" w:cstheme="minorHAnsi"/>
          <w:sz w:val="22"/>
          <w:szCs w:val="22"/>
        </w:rPr>
        <w:t xml:space="preserve"> </w:t>
      </w:r>
      <w:r w:rsidR="00606FC7" w:rsidRPr="00606FC7">
        <w:rPr>
          <w:rFonts w:asciiTheme="minorHAnsi" w:hAnsiTheme="minorHAnsi" w:cstheme="minorHAnsi"/>
          <w:i/>
          <w:iCs/>
          <w:sz w:val="22"/>
          <w:szCs w:val="22"/>
        </w:rPr>
        <w:t>Gerir</w:t>
      </w:r>
      <w:r w:rsidR="00606FC7">
        <w:rPr>
          <w:rFonts w:asciiTheme="minorHAnsi" w:hAnsiTheme="minorHAnsi" w:cstheme="minorHAnsi"/>
          <w:sz w:val="22"/>
          <w:szCs w:val="22"/>
        </w:rPr>
        <w:t>,</w:t>
      </w:r>
      <w:r w:rsidRPr="0022205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2205B">
        <w:rPr>
          <w:rFonts w:asciiTheme="minorHAnsi" w:hAnsiTheme="minorHAnsi" w:cstheme="minorHAnsi"/>
          <w:sz w:val="22"/>
          <w:szCs w:val="22"/>
        </w:rPr>
        <w:t>etc</w:t>
      </w:r>
      <w:proofErr w:type="spellEnd"/>
      <w:r w:rsidR="00606FC7">
        <w:rPr>
          <w:rFonts w:asciiTheme="minorHAnsi" w:hAnsiTheme="minorHAnsi" w:cstheme="minorHAnsi"/>
          <w:sz w:val="22"/>
          <w:szCs w:val="22"/>
        </w:rPr>
        <w:t>), são:</w:t>
      </w:r>
    </w:p>
    <w:p w14:paraId="3BD875D4" w14:textId="180A9BB9" w:rsidR="006A7BC8" w:rsidRPr="0022205B" w:rsidRDefault="006A7BC8" w:rsidP="0022205B">
      <w:pPr>
        <w:pStyle w:val="PargrafodaLista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Insuficiente (2) Regular (3) Bom; (4) Muito Bom (5) </w:t>
      </w:r>
      <w:r w:rsidR="007B073D" w:rsidRPr="0022205B">
        <w:rPr>
          <w:rFonts w:asciiTheme="minorHAnsi" w:hAnsiTheme="minorHAnsi" w:cstheme="minorHAnsi"/>
          <w:color w:val="FF0000"/>
        </w:rPr>
        <w:t xml:space="preserve">Excelente (6) Não se aplica (7) </w:t>
      </w:r>
      <w:r w:rsidRPr="0022205B">
        <w:rPr>
          <w:rFonts w:asciiTheme="minorHAnsi" w:hAnsiTheme="minorHAnsi" w:cstheme="minorHAnsi"/>
          <w:color w:val="FF0000"/>
        </w:rPr>
        <w:t xml:space="preserve">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24EB2B88" w14:textId="418462C9" w:rsidR="001217B0" w:rsidRPr="0022205B" w:rsidRDefault="001217B0" w:rsidP="0022205B">
      <w:pPr>
        <w:pStyle w:val="PargrafodaLista"/>
        <w:numPr>
          <w:ilvl w:val="0"/>
          <w:numId w:val="18"/>
        </w:numPr>
        <w:spacing w:line="240" w:lineRule="auto"/>
        <w:rPr>
          <w:rFonts w:asciiTheme="minorHAnsi" w:hAnsiTheme="minorHAnsi" w:cstheme="minorHAnsi"/>
        </w:rPr>
      </w:pPr>
      <w:r w:rsidRPr="0022205B">
        <w:rPr>
          <w:rFonts w:asciiTheme="minorHAnsi" w:hAnsiTheme="minorHAnsi" w:cstheme="minorHAnsi"/>
        </w:rPr>
        <w:t xml:space="preserve">– </w:t>
      </w:r>
      <w:r w:rsidR="00606FC7">
        <w:rPr>
          <w:rFonts w:asciiTheme="minorHAnsi" w:hAnsiTheme="minorHAnsi" w:cstheme="minorHAnsi"/>
        </w:rPr>
        <w:t>O funcionamento do AVA é:</w:t>
      </w:r>
    </w:p>
    <w:p w14:paraId="3CB4D841" w14:textId="3DB9B6F3" w:rsidR="00606FC7" w:rsidRDefault="001217B0" w:rsidP="00606FC7">
      <w:pPr>
        <w:pStyle w:val="PargrafodaLista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color w:val="FF0000"/>
        </w:rPr>
      </w:pPr>
      <w:r w:rsidRPr="0022205B">
        <w:rPr>
          <w:rFonts w:asciiTheme="minorHAnsi" w:hAnsiTheme="minorHAnsi" w:cstheme="minorHAnsi"/>
          <w:color w:val="FF0000"/>
        </w:rPr>
        <w:t xml:space="preserve">Insuficiente (2) Regular (3) Bom; (4) Muito Bom (5) Excelente (6) Não se aplica (7) Não </w:t>
      </w:r>
      <w:proofErr w:type="gramStart"/>
      <w:r w:rsidRPr="0022205B">
        <w:rPr>
          <w:rFonts w:asciiTheme="minorHAnsi" w:hAnsiTheme="minorHAnsi" w:cstheme="minorHAnsi"/>
          <w:color w:val="FF0000"/>
        </w:rPr>
        <w:t>sei Responder</w:t>
      </w:r>
      <w:proofErr w:type="gramEnd"/>
      <w:r w:rsidRPr="0022205B">
        <w:rPr>
          <w:rFonts w:asciiTheme="minorHAnsi" w:hAnsiTheme="minorHAnsi" w:cstheme="minorHAnsi"/>
          <w:color w:val="FF0000"/>
        </w:rPr>
        <w:t xml:space="preserve">. </w:t>
      </w:r>
    </w:p>
    <w:p w14:paraId="18AC692A" w14:textId="49912D9B" w:rsidR="00606FC7" w:rsidRPr="00606FC7" w:rsidRDefault="00606FC7" w:rsidP="00606FC7">
      <w:pPr>
        <w:pStyle w:val="PargrafodaLista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–</w:t>
      </w:r>
      <w:r w:rsidRPr="00606FC7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O acesso e funcionamento das bibliotecas digitais, é:</w:t>
      </w:r>
    </w:p>
    <w:p w14:paraId="5CFEDB11" w14:textId="5B97EFCD" w:rsidR="00606FC7" w:rsidRPr="00606FC7" w:rsidRDefault="00606FC7" w:rsidP="00606FC7">
      <w:pPr>
        <w:pStyle w:val="PargrafodaLista"/>
        <w:numPr>
          <w:ilvl w:val="0"/>
          <w:numId w:val="21"/>
        </w:numPr>
        <w:spacing w:line="240" w:lineRule="auto"/>
        <w:ind w:left="426"/>
        <w:rPr>
          <w:rFonts w:asciiTheme="minorHAnsi" w:hAnsiTheme="minorHAnsi" w:cstheme="minorHAnsi"/>
          <w:color w:val="FF0000"/>
        </w:rPr>
      </w:pPr>
      <w:r w:rsidRPr="00606FC7">
        <w:rPr>
          <w:rFonts w:asciiTheme="minorHAnsi" w:hAnsiTheme="minorHAnsi" w:cstheme="minorHAnsi"/>
          <w:color w:val="FF0000"/>
        </w:rPr>
        <w:t xml:space="preserve">Insuficiente (2) Regular (3) Bom; (4) Muito Bom (5) Excelente (6) Não se aplica (7) Não </w:t>
      </w:r>
      <w:proofErr w:type="gramStart"/>
      <w:r w:rsidRPr="00606FC7">
        <w:rPr>
          <w:rFonts w:asciiTheme="minorHAnsi" w:hAnsiTheme="minorHAnsi" w:cstheme="minorHAnsi"/>
          <w:color w:val="FF0000"/>
        </w:rPr>
        <w:t>sei Responder</w:t>
      </w:r>
      <w:proofErr w:type="gramEnd"/>
      <w:r w:rsidRPr="00606FC7">
        <w:rPr>
          <w:rFonts w:asciiTheme="minorHAnsi" w:hAnsiTheme="minorHAnsi" w:cstheme="minorHAnsi"/>
          <w:color w:val="FF0000"/>
        </w:rPr>
        <w:t xml:space="preserve">. </w:t>
      </w:r>
    </w:p>
    <w:p w14:paraId="40DBCEBD" w14:textId="45600E45" w:rsidR="00925459" w:rsidRPr="0022205B" w:rsidRDefault="00925459" w:rsidP="0022205B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sectPr w:rsidR="00925459" w:rsidRPr="0022205B" w:rsidSect="008C4B4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D58CE" w14:textId="77777777" w:rsidR="00E273F7" w:rsidRDefault="00E273F7">
      <w:pPr>
        <w:spacing w:after="0" w:line="240" w:lineRule="auto"/>
      </w:pPr>
      <w:r>
        <w:separator/>
      </w:r>
    </w:p>
  </w:endnote>
  <w:endnote w:type="continuationSeparator" w:id="0">
    <w:p w14:paraId="793503A8" w14:textId="77777777" w:rsidR="00E273F7" w:rsidRDefault="00E27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CDBBB" w14:textId="3166841A" w:rsidR="004D3607" w:rsidRDefault="004D36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453A7" w14:textId="77777777" w:rsidR="00E273F7" w:rsidRDefault="00E273F7">
      <w:pPr>
        <w:spacing w:after="0" w:line="240" w:lineRule="auto"/>
      </w:pPr>
      <w:r>
        <w:separator/>
      </w:r>
    </w:p>
  </w:footnote>
  <w:footnote w:type="continuationSeparator" w:id="0">
    <w:p w14:paraId="6115E76A" w14:textId="77777777" w:rsidR="00E273F7" w:rsidRDefault="00E273F7">
      <w:pPr>
        <w:spacing w:after="0" w:line="240" w:lineRule="auto"/>
      </w:pPr>
      <w:r>
        <w:continuationSeparator/>
      </w:r>
    </w:p>
  </w:footnote>
  <w:footnote w:id="1">
    <w:p w14:paraId="1E92E7F4" w14:textId="77777777" w:rsidR="006A7BC8" w:rsidRPr="0022205B" w:rsidRDefault="006A7BC8" w:rsidP="0022205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2205B">
        <w:rPr>
          <w:rStyle w:val="Refdenotaderodap"/>
          <w:rFonts w:asciiTheme="minorHAnsi" w:hAnsiTheme="minorHAnsi" w:cstheme="minorHAnsi"/>
          <w:sz w:val="20"/>
          <w:szCs w:val="20"/>
        </w:rPr>
        <w:footnoteRef/>
      </w:r>
      <w:r w:rsidRPr="0022205B">
        <w:rPr>
          <w:rFonts w:asciiTheme="minorHAnsi" w:hAnsiTheme="minorHAnsi" w:cstheme="minorHAnsi"/>
          <w:sz w:val="20"/>
          <w:szCs w:val="20"/>
        </w:rPr>
        <w:t xml:space="preserve">As dimensões utilizadas como categorias para esta Avaliação Institucional basearam-se no Roteiro de </w:t>
      </w:r>
      <w:proofErr w:type="spellStart"/>
      <w:r w:rsidRPr="0022205B">
        <w:rPr>
          <w:rFonts w:asciiTheme="minorHAnsi" w:hAnsiTheme="minorHAnsi" w:cstheme="minorHAnsi"/>
          <w:sz w:val="20"/>
          <w:szCs w:val="20"/>
        </w:rPr>
        <w:t>Auto-Avaliação</w:t>
      </w:r>
      <w:proofErr w:type="spellEnd"/>
      <w:r w:rsidRPr="0022205B">
        <w:rPr>
          <w:rFonts w:asciiTheme="minorHAnsi" w:hAnsiTheme="minorHAnsi" w:cstheme="minorHAnsi"/>
          <w:sz w:val="20"/>
          <w:szCs w:val="20"/>
        </w:rPr>
        <w:t xml:space="preserve"> Institucional/Sistema Nacional de Avaliação da Educação Superior (</w:t>
      </w:r>
      <w:proofErr w:type="spellStart"/>
      <w:r w:rsidRPr="0022205B">
        <w:rPr>
          <w:rFonts w:asciiTheme="minorHAnsi" w:hAnsiTheme="minorHAnsi" w:cstheme="minorHAnsi"/>
          <w:sz w:val="20"/>
          <w:szCs w:val="20"/>
        </w:rPr>
        <w:t>Sinaes</w:t>
      </w:r>
      <w:proofErr w:type="spellEnd"/>
      <w:r w:rsidRPr="0022205B">
        <w:rPr>
          <w:rFonts w:asciiTheme="minorHAnsi" w:hAnsiTheme="minorHAnsi" w:cstheme="minorHAnsi"/>
          <w:sz w:val="20"/>
          <w:szCs w:val="20"/>
        </w:rPr>
        <w:t>).</w:t>
      </w:r>
    </w:p>
    <w:p w14:paraId="04D931AB" w14:textId="77777777" w:rsidR="006A7BC8" w:rsidRDefault="006A7BC8" w:rsidP="006A7BC8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04C2A" w14:textId="5668E0E3" w:rsidR="00723058" w:rsidRDefault="00723058" w:rsidP="00723058">
    <w:pPr>
      <w:pStyle w:val="NormalWeb"/>
    </w:pPr>
    <w:r>
      <w:rPr>
        <w:noProof/>
      </w:rPr>
      <w:drawing>
        <wp:inline distT="0" distB="0" distL="0" distR="0" wp14:anchorId="68954B22" wp14:editId="49C2997D">
          <wp:extent cx="1709531" cy="484876"/>
          <wp:effectExtent l="0" t="0" r="508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746" cy="488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6D2C64" w14:textId="49873078" w:rsidR="004D3607" w:rsidRDefault="00723058" w:rsidP="00723058">
    <w:pPr>
      <w:pBdr>
        <w:top w:val="nil"/>
        <w:left w:val="nil"/>
        <w:bottom w:val="nil"/>
        <w:right w:val="nil"/>
        <w:between w:val="nil"/>
      </w:pBdr>
      <w:tabs>
        <w:tab w:val="left" w:pos="3406"/>
        <w:tab w:val="center" w:pos="4252"/>
        <w:tab w:val="center" w:pos="4535"/>
        <w:tab w:val="right" w:pos="8504"/>
      </w:tabs>
      <w:spacing w:line="240" w:lineRule="auto"/>
      <w:rPr>
        <w:color w:val="000000"/>
      </w:rPr>
    </w:pPr>
    <w:r>
      <w:rPr>
        <w:color w:val="000000"/>
      </w:rPr>
      <w:tab/>
    </w:r>
  </w:p>
  <w:p w14:paraId="34DBD01B" w14:textId="114707DC" w:rsidR="008B7930" w:rsidRDefault="008B7930" w:rsidP="008B7930">
    <w:pP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COMISSÃO PRÓPRIA DE AVALIAÇÃO</w:t>
    </w:r>
  </w:p>
  <w:p w14:paraId="6FCB78DE" w14:textId="77777777" w:rsidR="008B7930" w:rsidRDefault="008B7930" w:rsidP="008B7930">
    <w:pP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FORMULÁRIO DO ESTUDANTE</w:t>
    </w:r>
  </w:p>
  <w:p w14:paraId="6BE8CD6A" w14:textId="1D56D7A5" w:rsidR="008B7930" w:rsidRDefault="008B7930" w:rsidP="008B7930">
    <w:pPr>
      <w:jc w:val="center"/>
      <w:rPr>
        <w:color w:val="000000"/>
      </w:rPr>
    </w:pPr>
    <w:r>
      <w:rPr>
        <w:rFonts w:ascii="Arial" w:hAnsi="Arial" w:cs="Arial"/>
        <w:b/>
        <w:sz w:val="20"/>
        <w:szCs w:val="20"/>
      </w:rPr>
      <w:t xml:space="preserve">AVALIAÇÃO </w:t>
    </w:r>
    <w:r w:rsidR="0022205B">
      <w:rPr>
        <w:rFonts w:ascii="Arial" w:hAnsi="Arial" w:cs="Arial"/>
        <w:b/>
        <w:sz w:val="20"/>
        <w:szCs w:val="20"/>
      </w:rPr>
      <w:t>INSTITUCIONAL</w:t>
    </w:r>
    <w:r w:rsidR="00244A6C">
      <w:rPr>
        <w:rFonts w:ascii="Arial" w:hAnsi="Arial" w:cs="Arial"/>
        <w:b/>
        <w:sz w:val="20"/>
        <w:szCs w:val="20"/>
      </w:rPr>
      <w:t xml:space="preserve"> - 2026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40.png" o:spid="_x0000_i1068" type="#_x0000_t75" style="width:19.4pt;height:19.4pt;visibility:visible;mso-wrap-style:square" o:bullet="t">
        <v:imagedata r:id="rId1" o:title=""/>
      </v:shape>
    </w:pict>
  </w:numPicBullet>
  <w:numPicBullet w:numPicBulletId="1">
    <w:pict>
      <v:shape id="image39.png" o:spid="_x0000_i1069" type="#_x0000_t75" style="width:19.4pt;height:19.4pt;visibility:visible;mso-wrap-style:square" o:bullet="t">
        <v:imagedata r:id="rId2" o:title=""/>
      </v:shape>
    </w:pict>
  </w:numPicBullet>
  <w:abstractNum w:abstractNumId="0" w15:restartNumberingAfterBreak="0">
    <w:nsid w:val="013E689F"/>
    <w:multiLevelType w:val="hybridMultilevel"/>
    <w:tmpl w:val="838C197A"/>
    <w:lvl w:ilvl="0" w:tplc="53068A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44AB0"/>
    <w:multiLevelType w:val="hybridMultilevel"/>
    <w:tmpl w:val="FC866B6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AD4C1F"/>
    <w:multiLevelType w:val="hybridMultilevel"/>
    <w:tmpl w:val="58F666FE"/>
    <w:lvl w:ilvl="0" w:tplc="D76490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B7A74"/>
    <w:multiLevelType w:val="hybridMultilevel"/>
    <w:tmpl w:val="706A1202"/>
    <w:lvl w:ilvl="0" w:tplc="255487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84A98"/>
    <w:multiLevelType w:val="hybridMultilevel"/>
    <w:tmpl w:val="48A682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C6062"/>
    <w:multiLevelType w:val="hybridMultilevel"/>
    <w:tmpl w:val="B6DEEF36"/>
    <w:lvl w:ilvl="0" w:tplc="8578BC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6642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323D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C66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1A96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E8FD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66FB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EA7A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B269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E707166"/>
    <w:multiLevelType w:val="hybridMultilevel"/>
    <w:tmpl w:val="BF3E605E"/>
    <w:lvl w:ilvl="0" w:tplc="5CF45956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B82E74"/>
    <w:multiLevelType w:val="hybridMultilevel"/>
    <w:tmpl w:val="4AF2AF70"/>
    <w:lvl w:ilvl="0" w:tplc="9410C8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632DF2"/>
    <w:multiLevelType w:val="hybridMultilevel"/>
    <w:tmpl w:val="0AEA24D0"/>
    <w:lvl w:ilvl="0" w:tplc="1BFAA5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7080B"/>
    <w:multiLevelType w:val="hybridMultilevel"/>
    <w:tmpl w:val="91086DC6"/>
    <w:lvl w:ilvl="0" w:tplc="4D925BD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F471C1"/>
    <w:multiLevelType w:val="hybridMultilevel"/>
    <w:tmpl w:val="6F3A96FE"/>
    <w:lvl w:ilvl="0" w:tplc="FD5C4AC2">
      <w:numFmt w:val="bullet"/>
      <w:lvlText w:val="-"/>
      <w:lvlJc w:val="left"/>
      <w:pPr>
        <w:ind w:left="257" w:hanging="106"/>
      </w:pPr>
      <w:rPr>
        <w:rFonts w:ascii="Calibri" w:eastAsia="Calibri" w:hAnsi="Calibri" w:cs="Calibri" w:hint="default"/>
        <w:w w:val="98"/>
        <w:sz w:val="20"/>
        <w:szCs w:val="20"/>
        <w:lang w:val="pt-PT" w:eastAsia="en-US" w:bidi="ar-SA"/>
      </w:rPr>
    </w:lvl>
    <w:lvl w:ilvl="1" w:tplc="805A941A">
      <w:numFmt w:val="bullet"/>
      <w:lvlText w:val="•"/>
      <w:lvlJc w:val="left"/>
      <w:pPr>
        <w:ind w:left="1379" w:hanging="106"/>
      </w:pPr>
      <w:rPr>
        <w:rFonts w:hint="default"/>
        <w:lang w:val="pt-PT" w:eastAsia="en-US" w:bidi="ar-SA"/>
      </w:rPr>
    </w:lvl>
    <w:lvl w:ilvl="2" w:tplc="506A82EA">
      <w:numFmt w:val="bullet"/>
      <w:lvlText w:val="•"/>
      <w:lvlJc w:val="left"/>
      <w:pPr>
        <w:ind w:left="2498" w:hanging="106"/>
      </w:pPr>
      <w:rPr>
        <w:rFonts w:hint="default"/>
        <w:lang w:val="pt-PT" w:eastAsia="en-US" w:bidi="ar-SA"/>
      </w:rPr>
    </w:lvl>
    <w:lvl w:ilvl="3" w:tplc="B136DDE8">
      <w:numFmt w:val="bullet"/>
      <w:lvlText w:val="•"/>
      <w:lvlJc w:val="left"/>
      <w:pPr>
        <w:ind w:left="3618" w:hanging="106"/>
      </w:pPr>
      <w:rPr>
        <w:rFonts w:hint="default"/>
        <w:lang w:val="pt-PT" w:eastAsia="en-US" w:bidi="ar-SA"/>
      </w:rPr>
    </w:lvl>
    <w:lvl w:ilvl="4" w:tplc="AEA473EC">
      <w:numFmt w:val="bullet"/>
      <w:lvlText w:val="•"/>
      <w:lvlJc w:val="left"/>
      <w:pPr>
        <w:ind w:left="4737" w:hanging="106"/>
      </w:pPr>
      <w:rPr>
        <w:rFonts w:hint="default"/>
        <w:lang w:val="pt-PT" w:eastAsia="en-US" w:bidi="ar-SA"/>
      </w:rPr>
    </w:lvl>
    <w:lvl w:ilvl="5" w:tplc="98DC969A">
      <w:numFmt w:val="bullet"/>
      <w:lvlText w:val="•"/>
      <w:lvlJc w:val="left"/>
      <w:pPr>
        <w:ind w:left="5857" w:hanging="106"/>
      </w:pPr>
      <w:rPr>
        <w:rFonts w:hint="default"/>
        <w:lang w:val="pt-PT" w:eastAsia="en-US" w:bidi="ar-SA"/>
      </w:rPr>
    </w:lvl>
    <w:lvl w:ilvl="6" w:tplc="12525302">
      <w:numFmt w:val="bullet"/>
      <w:lvlText w:val="•"/>
      <w:lvlJc w:val="left"/>
      <w:pPr>
        <w:ind w:left="6976" w:hanging="106"/>
      </w:pPr>
      <w:rPr>
        <w:rFonts w:hint="default"/>
        <w:lang w:val="pt-PT" w:eastAsia="en-US" w:bidi="ar-SA"/>
      </w:rPr>
    </w:lvl>
    <w:lvl w:ilvl="7" w:tplc="E79E4BC0">
      <w:numFmt w:val="bullet"/>
      <w:lvlText w:val="•"/>
      <w:lvlJc w:val="left"/>
      <w:pPr>
        <w:ind w:left="8095" w:hanging="106"/>
      </w:pPr>
      <w:rPr>
        <w:rFonts w:hint="default"/>
        <w:lang w:val="pt-PT" w:eastAsia="en-US" w:bidi="ar-SA"/>
      </w:rPr>
    </w:lvl>
    <w:lvl w:ilvl="8" w:tplc="62FE445A">
      <w:numFmt w:val="bullet"/>
      <w:lvlText w:val="•"/>
      <w:lvlJc w:val="left"/>
      <w:pPr>
        <w:ind w:left="9215" w:hanging="106"/>
      </w:pPr>
      <w:rPr>
        <w:rFonts w:hint="default"/>
        <w:lang w:val="pt-PT" w:eastAsia="en-US" w:bidi="ar-SA"/>
      </w:rPr>
    </w:lvl>
  </w:abstractNum>
  <w:abstractNum w:abstractNumId="11" w15:restartNumberingAfterBreak="0">
    <w:nsid w:val="39A358D6"/>
    <w:multiLevelType w:val="hybridMultilevel"/>
    <w:tmpl w:val="88EEBDA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65076"/>
    <w:multiLevelType w:val="hybridMultilevel"/>
    <w:tmpl w:val="EC401378"/>
    <w:lvl w:ilvl="0" w:tplc="4FD2C16C">
      <w:numFmt w:val="bullet"/>
      <w:lvlText w:val=""/>
      <w:lvlJc w:val="left"/>
      <w:pPr>
        <w:ind w:left="483" w:hanging="361"/>
      </w:pPr>
      <w:rPr>
        <w:rFonts w:ascii="Symbol" w:eastAsia="Symbol" w:hAnsi="Symbol" w:cs="Symbol" w:hint="default"/>
        <w:w w:val="98"/>
        <w:sz w:val="20"/>
        <w:szCs w:val="20"/>
        <w:lang w:val="pt-PT" w:eastAsia="en-US" w:bidi="ar-SA"/>
      </w:rPr>
    </w:lvl>
    <w:lvl w:ilvl="1" w:tplc="D526CA96">
      <w:numFmt w:val="bullet"/>
      <w:lvlText w:val="•"/>
      <w:lvlJc w:val="left"/>
      <w:pPr>
        <w:ind w:left="1804" w:hanging="361"/>
      </w:pPr>
      <w:rPr>
        <w:rFonts w:hint="default"/>
        <w:lang w:val="pt-PT" w:eastAsia="en-US" w:bidi="ar-SA"/>
      </w:rPr>
    </w:lvl>
    <w:lvl w:ilvl="2" w:tplc="6A743DEC">
      <w:numFmt w:val="bullet"/>
      <w:lvlText w:val="•"/>
      <w:lvlJc w:val="left"/>
      <w:pPr>
        <w:ind w:left="3128" w:hanging="361"/>
      </w:pPr>
      <w:rPr>
        <w:rFonts w:hint="default"/>
        <w:lang w:val="pt-PT" w:eastAsia="en-US" w:bidi="ar-SA"/>
      </w:rPr>
    </w:lvl>
    <w:lvl w:ilvl="3" w:tplc="0AD8658C">
      <w:numFmt w:val="bullet"/>
      <w:lvlText w:val="•"/>
      <w:lvlJc w:val="left"/>
      <w:pPr>
        <w:ind w:left="4452" w:hanging="361"/>
      </w:pPr>
      <w:rPr>
        <w:rFonts w:hint="default"/>
        <w:lang w:val="pt-PT" w:eastAsia="en-US" w:bidi="ar-SA"/>
      </w:rPr>
    </w:lvl>
    <w:lvl w:ilvl="4" w:tplc="2E20E6E0">
      <w:numFmt w:val="bullet"/>
      <w:lvlText w:val="•"/>
      <w:lvlJc w:val="left"/>
      <w:pPr>
        <w:ind w:left="5776" w:hanging="361"/>
      </w:pPr>
      <w:rPr>
        <w:rFonts w:hint="default"/>
        <w:lang w:val="pt-PT" w:eastAsia="en-US" w:bidi="ar-SA"/>
      </w:rPr>
    </w:lvl>
    <w:lvl w:ilvl="5" w:tplc="A7DAEC6A">
      <w:numFmt w:val="bullet"/>
      <w:lvlText w:val="•"/>
      <w:lvlJc w:val="left"/>
      <w:pPr>
        <w:ind w:left="7101" w:hanging="361"/>
      </w:pPr>
      <w:rPr>
        <w:rFonts w:hint="default"/>
        <w:lang w:val="pt-PT" w:eastAsia="en-US" w:bidi="ar-SA"/>
      </w:rPr>
    </w:lvl>
    <w:lvl w:ilvl="6" w:tplc="4C00F8F8">
      <w:numFmt w:val="bullet"/>
      <w:lvlText w:val="•"/>
      <w:lvlJc w:val="left"/>
      <w:pPr>
        <w:ind w:left="8425" w:hanging="361"/>
      </w:pPr>
      <w:rPr>
        <w:rFonts w:hint="default"/>
        <w:lang w:val="pt-PT" w:eastAsia="en-US" w:bidi="ar-SA"/>
      </w:rPr>
    </w:lvl>
    <w:lvl w:ilvl="7" w:tplc="D486D1E4">
      <w:numFmt w:val="bullet"/>
      <w:lvlText w:val="•"/>
      <w:lvlJc w:val="left"/>
      <w:pPr>
        <w:ind w:left="9749" w:hanging="361"/>
      </w:pPr>
      <w:rPr>
        <w:rFonts w:hint="default"/>
        <w:lang w:val="pt-PT" w:eastAsia="en-US" w:bidi="ar-SA"/>
      </w:rPr>
    </w:lvl>
    <w:lvl w:ilvl="8" w:tplc="BF30107A">
      <w:numFmt w:val="bullet"/>
      <w:lvlText w:val="•"/>
      <w:lvlJc w:val="left"/>
      <w:pPr>
        <w:ind w:left="11073" w:hanging="361"/>
      </w:pPr>
      <w:rPr>
        <w:rFonts w:hint="default"/>
        <w:lang w:val="pt-PT" w:eastAsia="en-US" w:bidi="ar-SA"/>
      </w:rPr>
    </w:lvl>
  </w:abstractNum>
  <w:abstractNum w:abstractNumId="13" w15:restartNumberingAfterBreak="0">
    <w:nsid w:val="3F764565"/>
    <w:multiLevelType w:val="hybridMultilevel"/>
    <w:tmpl w:val="13AE647C"/>
    <w:lvl w:ilvl="0" w:tplc="B0CC18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9511C"/>
    <w:multiLevelType w:val="hybridMultilevel"/>
    <w:tmpl w:val="3FDC5E36"/>
    <w:lvl w:ilvl="0" w:tplc="A5DED3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59287F"/>
    <w:multiLevelType w:val="hybridMultilevel"/>
    <w:tmpl w:val="7E143868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0D2B11"/>
    <w:multiLevelType w:val="hybridMultilevel"/>
    <w:tmpl w:val="3D065CCE"/>
    <w:lvl w:ilvl="0" w:tplc="44E699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D4583"/>
    <w:multiLevelType w:val="hybridMultilevel"/>
    <w:tmpl w:val="5FCA6454"/>
    <w:lvl w:ilvl="0" w:tplc="ACB88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686B61"/>
    <w:multiLevelType w:val="hybridMultilevel"/>
    <w:tmpl w:val="77022B2A"/>
    <w:lvl w:ilvl="0" w:tplc="7520B4B4">
      <w:numFmt w:val="bullet"/>
      <w:lvlText w:val="-"/>
      <w:lvlJc w:val="left"/>
      <w:pPr>
        <w:ind w:left="157" w:hanging="106"/>
      </w:pPr>
      <w:rPr>
        <w:rFonts w:ascii="Calibri" w:eastAsia="Calibri" w:hAnsi="Calibri" w:cs="Calibri" w:hint="default"/>
        <w:w w:val="98"/>
        <w:sz w:val="20"/>
        <w:szCs w:val="20"/>
        <w:lang w:val="pt-PT" w:eastAsia="en-US" w:bidi="ar-SA"/>
      </w:rPr>
    </w:lvl>
    <w:lvl w:ilvl="1" w:tplc="F852F04E">
      <w:numFmt w:val="bullet"/>
      <w:lvlText w:val="•"/>
      <w:lvlJc w:val="left"/>
      <w:pPr>
        <w:ind w:left="1289" w:hanging="106"/>
      </w:pPr>
      <w:rPr>
        <w:rFonts w:hint="default"/>
        <w:lang w:val="pt-PT" w:eastAsia="en-US" w:bidi="ar-SA"/>
      </w:rPr>
    </w:lvl>
    <w:lvl w:ilvl="2" w:tplc="8D9AB092">
      <w:numFmt w:val="bullet"/>
      <w:lvlText w:val="•"/>
      <w:lvlJc w:val="left"/>
      <w:pPr>
        <w:ind w:left="2418" w:hanging="106"/>
      </w:pPr>
      <w:rPr>
        <w:rFonts w:hint="default"/>
        <w:lang w:val="pt-PT" w:eastAsia="en-US" w:bidi="ar-SA"/>
      </w:rPr>
    </w:lvl>
    <w:lvl w:ilvl="3" w:tplc="65B0891A">
      <w:numFmt w:val="bullet"/>
      <w:lvlText w:val="•"/>
      <w:lvlJc w:val="left"/>
      <w:pPr>
        <w:ind w:left="3548" w:hanging="106"/>
      </w:pPr>
      <w:rPr>
        <w:rFonts w:hint="default"/>
        <w:lang w:val="pt-PT" w:eastAsia="en-US" w:bidi="ar-SA"/>
      </w:rPr>
    </w:lvl>
    <w:lvl w:ilvl="4" w:tplc="541C1262">
      <w:numFmt w:val="bullet"/>
      <w:lvlText w:val="•"/>
      <w:lvlJc w:val="left"/>
      <w:pPr>
        <w:ind w:left="4677" w:hanging="106"/>
      </w:pPr>
      <w:rPr>
        <w:rFonts w:hint="default"/>
        <w:lang w:val="pt-PT" w:eastAsia="en-US" w:bidi="ar-SA"/>
      </w:rPr>
    </w:lvl>
    <w:lvl w:ilvl="5" w:tplc="B92E8D8C">
      <w:numFmt w:val="bullet"/>
      <w:lvlText w:val="•"/>
      <w:lvlJc w:val="left"/>
      <w:pPr>
        <w:ind w:left="5807" w:hanging="106"/>
      </w:pPr>
      <w:rPr>
        <w:rFonts w:hint="default"/>
        <w:lang w:val="pt-PT" w:eastAsia="en-US" w:bidi="ar-SA"/>
      </w:rPr>
    </w:lvl>
    <w:lvl w:ilvl="6" w:tplc="BF5A5912">
      <w:numFmt w:val="bullet"/>
      <w:lvlText w:val="•"/>
      <w:lvlJc w:val="left"/>
      <w:pPr>
        <w:ind w:left="6936" w:hanging="106"/>
      </w:pPr>
      <w:rPr>
        <w:rFonts w:hint="default"/>
        <w:lang w:val="pt-PT" w:eastAsia="en-US" w:bidi="ar-SA"/>
      </w:rPr>
    </w:lvl>
    <w:lvl w:ilvl="7" w:tplc="6B5634E4">
      <w:numFmt w:val="bullet"/>
      <w:lvlText w:val="•"/>
      <w:lvlJc w:val="left"/>
      <w:pPr>
        <w:ind w:left="8065" w:hanging="106"/>
      </w:pPr>
      <w:rPr>
        <w:rFonts w:hint="default"/>
        <w:lang w:val="pt-PT" w:eastAsia="en-US" w:bidi="ar-SA"/>
      </w:rPr>
    </w:lvl>
    <w:lvl w:ilvl="8" w:tplc="5A5871A0">
      <w:numFmt w:val="bullet"/>
      <w:lvlText w:val="•"/>
      <w:lvlJc w:val="left"/>
      <w:pPr>
        <w:ind w:left="9195" w:hanging="106"/>
      </w:pPr>
      <w:rPr>
        <w:rFonts w:hint="default"/>
        <w:lang w:val="pt-PT" w:eastAsia="en-US" w:bidi="ar-SA"/>
      </w:rPr>
    </w:lvl>
  </w:abstractNum>
  <w:abstractNum w:abstractNumId="19" w15:restartNumberingAfterBreak="0">
    <w:nsid w:val="4EF41F1B"/>
    <w:multiLevelType w:val="hybridMultilevel"/>
    <w:tmpl w:val="44C6E250"/>
    <w:lvl w:ilvl="0" w:tplc="2DCA0A5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9E7C44"/>
    <w:multiLevelType w:val="hybridMultilevel"/>
    <w:tmpl w:val="3D102162"/>
    <w:lvl w:ilvl="0" w:tplc="DF9C19AC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0B52129"/>
    <w:multiLevelType w:val="hybridMultilevel"/>
    <w:tmpl w:val="2682C77E"/>
    <w:lvl w:ilvl="0" w:tplc="97F4F5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2851D0B"/>
    <w:multiLevelType w:val="hybridMultilevel"/>
    <w:tmpl w:val="DB94481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5FC03A7"/>
    <w:multiLevelType w:val="hybridMultilevel"/>
    <w:tmpl w:val="0404451C"/>
    <w:lvl w:ilvl="0" w:tplc="FB684CF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B830D7"/>
    <w:multiLevelType w:val="multilevel"/>
    <w:tmpl w:val="B2ACE22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32FB1"/>
    <w:multiLevelType w:val="hybridMultilevel"/>
    <w:tmpl w:val="0D48EB1E"/>
    <w:lvl w:ilvl="0" w:tplc="765409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548986">
    <w:abstractNumId w:val="24"/>
  </w:num>
  <w:num w:numId="2" w16cid:durableId="19555942">
    <w:abstractNumId w:val="11"/>
  </w:num>
  <w:num w:numId="3" w16cid:durableId="91635246">
    <w:abstractNumId w:val="1"/>
  </w:num>
  <w:num w:numId="4" w16cid:durableId="95828860">
    <w:abstractNumId w:val="22"/>
  </w:num>
  <w:num w:numId="5" w16cid:durableId="1760758554">
    <w:abstractNumId w:val="8"/>
  </w:num>
  <w:num w:numId="6" w16cid:durableId="340546371">
    <w:abstractNumId w:val="10"/>
  </w:num>
  <w:num w:numId="7" w16cid:durableId="1072895343">
    <w:abstractNumId w:val="12"/>
  </w:num>
  <w:num w:numId="8" w16cid:durableId="1378158889">
    <w:abstractNumId w:val="18"/>
  </w:num>
  <w:num w:numId="9" w16cid:durableId="809174491">
    <w:abstractNumId w:val="4"/>
  </w:num>
  <w:num w:numId="10" w16cid:durableId="1995406445">
    <w:abstractNumId w:val="15"/>
  </w:num>
  <w:num w:numId="11" w16cid:durableId="910582993">
    <w:abstractNumId w:val="23"/>
  </w:num>
  <w:num w:numId="12" w16cid:durableId="793064882">
    <w:abstractNumId w:val="19"/>
  </w:num>
  <w:num w:numId="13" w16cid:durableId="1315597419">
    <w:abstractNumId w:val="9"/>
  </w:num>
  <w:num w:numId="14" w16cid:durableId="1951665619">
    <w:abstractNumId w:val="7"/>
  </w:num>
  <w:num w:numId="15" w16cid:durableId="2087726793">
    <w:abstractNumId w:val="0"/>
  </w:num>
  <w:num w:numId="16" w16cid:durableId="763960680">
    <w:abstractNumId w:val="20"/>
  </w:num>
  <w:num w:numId="17" w16cid:durableId="1319305413">
    <w:abstractNumId w:val="21"/>
  </w:num>
  <w:num w:numId="18" w16cid:durableId="217860480">
    <w:abstractNumId w:val="6"/>
  </w:num>
  <w:num w:numId="19" w16cid:durableId="627659822">
    <w:abstractNumId w:val="2"/>
  </w:num>
  <w:num w:numId="20" w16cid:durableId="2035843014">
    <w:abstractNumId w:val="5"/>
  </w:num>
  <w:num w:numId="21" w16cid:durableId="1903563244">
    <w:abstractNumId w:val="25"/>
  </w:num>
  <w:num w:numId="22" w16cid:durableId="922255330">
    <w:abstractNumId w:val="13"/>
  </w:num>
  <w:num w:numId="23" w16cid:durableId="1801603767">
    <w:abstractNumId w:val="16"/>
  </w:num>
  <w:num w:numId="24" w16cid:durableId="1706982054">
    <w:abstractNumId w:val="3"/>
  </w:num>
  <w:num w:numId="25" w16cid:durableId="1931890311">
    <w:abstractNumId w:val="17"/>
  </w:num>
  <w:num w:numId="26" w16cid:durableId="17260234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607"/>
    <w:rsid w:val="000F234B"/>
    <w:rsid w:val="000F41FF"/>
    <w:rsid w:val="001217B0"/>
    <w:rsid w:val="00124066"/>
    <w:rsid w:val="001428B6"/>
    <w:rsid w:val="00163CA7"/>
    <w:rsid w:val="001C2F35"/>
    <w:rsid w:val="0020022B"/>
    <w:rsid w:val="0022205B"/>
    <w:rsid w:val="00244A6C"/>
    <w:rsid w:val="00282C16"/>
    <w:rsid w:val="002A68B4"/>
    <w:rsid w:val="002B4CDB"/>
    <w:rsid w:val="00360E05"/>
    <w:rsid w:val="00362148"/>
    <w:rsid w:val="003B06EC"/>
    <w:rsid w:val="003B1A23"/>
    <w:rsid w:val="003C3A3C"/>
    <w:rsid w:val="004D3607"/>
    <w:rsid w:val="004E6A28"/>
    <w:rsid w:val="00525944"/>
    <w:rsid w:val="00545F4A"/>
    <w:rsid w:val="00582FDB"/>
    <w:rsid w:val="00584B3E"/>
    <w:rsid w:val="005E02C8"/>
    <w:rsid w:val="005E45E3"/>
    <w:rsid w:val="0060373A"/>
    <w:rsid w:val="00606FC7"/>
    <w:rsid w:val="0066177F"/>
    <w:rsid w:val="006A0DB1"/>
    <w:rsid w:val="006A7BC8"/>
    <w:rsid w:val="00722F9E"/>
    <w:rsid w:val="00723058"/>
    <w:rsid w:val="00730D40"/>
    <w:rsid w:val="007A175C"/>
    <w:rsid w:val="007B073D"/>
    <w:rsid w:val="007D35BE"/>
    <w:rsid w:val="008104B1"/>
    <w:rsid w:val="00825549"/>
    <w:rsid w:val="0083151F"/>
    <w:rsid w:val="008A1FC3"/>
    <w:rsid w:val="008B7930"/>
    <w:rsid w:val="008B7AD7"/>
    <w:rsid w:val="008C24C6"/>
    <w:rsid w:val="008C4B42"/>
    <w:rsid w:val="00925459"/>
    <w:rsid w:val="009768A4"/>
    <w:rsid w:val="009F5D91"/>
    <w:rsid w:val="00B119E7"/>
    <w:rsid w:val="00B1264C"/>
    <w:rsid w:val="00B241D6"/>
    <w:rsid w:val="00BA0875"/>
    <w:rsid w:val="00BC61E2"/>
    <w:rsid w:val="00C33523"/>
    <w:rsid w:val="00CC190C"/>
    <w:rsid w:val="00D02B7F"/>
    <w:rsid w:val="00D10949"/>
    <w:rsid w:val="00D6619A"/>
    <w:rsid w:val="00DE526F"/>
    <w:rsid w:val="00E273F7"/>
    <w:rsid w:val="00E61BFF"/>
    <w:rsid w:val="00F1078E"/>
    <w:rsid w:val="00FA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56869B"/>
  <w15:docId w15:val="{16D333B9-3E79-4B44-B459-CF81CCDF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B208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08CA"/>
  </w:style>
  <w:style w:type="paragraph" w:styleId="Rodap">
    <w:name w:val="footer"/>
    <w:basedOn w:val="Normal"/>
    <w:link w:val="RodapChar"/>
    <w:uiPriority w:val="99"/>
    <w:unhideWhenUsed/>
    <w:rsid w:val="00B208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08CA"/>
  </w:style>
  <w:style w:type="paragraph" w:customStyle="1" w:styleId="PargrafodaLista1">
    <w:name w:val="Parágrafo da Lista1"/>
    <w:basedOn w:val="Normal"/>
    <w:rsid w:val="00DF6EF6"/>
    <w:pPr>
      <w:suppressAutoHyphens/>
      <w:spacing w:after="200" w:line="276" w:lineRule="auto"/>
      <w:ind w:left="720"/>
    </w:pPr>
    <w:rPr>
      <w:rFonts w:cs="Times New Roman"/>
      <w:color w:val="00000A"/>
      <w:kern w:val="1"/>
    </w:rPr>
  </w:style>
  <w:style w:type="paragraph" w:customStyle="1" w:styleId="Padro">
    <w:name w:val="Padrão"/>
    <w:rsid w:val="00A46DD8"/>
    <w:pPr>
      <w:suppressAutoHyphens/>
      <w:spacing w:after="200" w:line="276" w:lineRule="auto"/>
    </w:pPr>
    <w:rPr>
      <w:rFonts w:cs="Times New Roman"/>
      <w:color w:val="00000A"/>
      <w:kern w:val="1"/>
    </w:rPr>
  </w:style>
  <w:style w:type="paragraph" w:styleId="PargrafodaLista">
    <w:name w:val="List Paragraph"/>
    <w:aliases w:val="Parágrafo corpo do texto,02 - Parágrafo da Lista"/>
    <w:basedOn w:val="Normal"/>
    <w:link w:val="PargrafodaListaChar"/>
    <w:uiPriority w:val="1"/>
    <w:qFormat/>
    <w:rsid w:val="00DF6EF6"/>
    <w:pPr>
      <w:spacing w:after="0" w:line="276" w:lineRule="auto"/>
      <w:ind w:left="720"/>
      <w:contextualSpacing/>
      <w:jc w:val="both"/>
    </w:pPr>
    <w:rPr>
      <w:rFonts w:cs="Times New Roma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39"/>
    <w:rsid w:val="008B7AD7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B7AD7"/>
    <w:rPr>
      <w:color w:val="0563C1" w:themeColor="hyperlink"/>
      <w:u w:val="single"/>
    </w:rPr>
  </w:style>
  <w:style w:type="paragraph" w:customStyle="1" w:styleId="Default">
    <w:name w:val="Default"/>
    <w:rsid w:val="00163C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rsid w:val="00163CA7"/>
    <w:pPr>
      <w:spacing w:after="0" w:line="240" w:lineRule="auto"/>
      <w:ind w:firstLine="708"/>
      <w:jc w:val="both"/>
    </w:pPr>
    <w:rPr>
      <w:rFonts w:ascii="Lucida Handwriting" w:eastAsia="Times New Roman" w:hAnsi="Lucida Handwriting" w:cs="Times New Roman"/>
      <w:sz w:val="32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63CA7"/>
    <w:rPr>
      <w:rFonts w:ascii="Lucida Handwriting" w:eastAsia="Times New Roman" w:hAnsi="Lucida Handwriting" w:cs="Times New Roman"/>
      <w:sz w:val="32"/>
      <w:szCs w:val="24"/>
    </w:rPr>
  </w:style>
  <w:style w:type="character" w:customStyle="1" w:styleId="PargrafodaListaChar">
    <w:name w:val="Parágrafo da Lista Char"/>
    <w:aliases w:val="Parágrafo corpo do texto Char,02 - Parágrafo da Lista Char"/>
    <w:link w:val="PargrafodaLista"/>
    <w:uiPriority w:val="34"/>
    <w:rsid w:val="00163CA7"/>
    <w:rPr>
      <w:rFonts w:cs="Times New Roman"/>
    </w:rPr>
  </w:style>
  <w:style w:type="paragraph" w:customStyle="1" w:styleId="TableParagraph">
    <w:name w:val="Table Paragraph"/>
    <w:basedOn w:val="Normal"/>
    <w:uiPriority w:val="1"/>
    <w:qFormat/>
    <w:rsid w:val="005E02C8"/>
    <w:pPr>
      <w:widowControl w:val="0"/>
      <w:autoSpaceDE w:val="0"/>
      <w:autoSpaceDN w:val="0"/>
      <w:spacing w:after="0" w:line="240" w:lineRule="auto"/>
      <w:ind w:left="107"/>
    </w:pPr>
    <w:rPr>
      <w:lang w:val="pt-PT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8C4B4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C4B42"/>
    <w:pPr>
      <w:spacing w:after="120" w:line="240" w:lineRule="auto"/>
      <w:jc w:val="both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C4B42"/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nhideWhenUsed/>
    <w:rsid w:val="008C4B42"/>
    <w:pPr>
      <w:spacing w:after="0" w:line="240" w:lineRule="auto"/>
      <w:jc w:val="both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rsid w:val="008C4B42"/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styleId="Refdenotaderodap">
    <w:name w:val="footnote reference"/>
    <w:basedOn w:val="Fontepargpadro"/>
    <w:unhideWhenUsed/>
    <w:rsid w:val="008C4B42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4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B42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92545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25459"/>
  </w:style>
  <w:style w:type="paragraph" w:styleId="NormalWeb">
    <w:name w:val="Normal (Web)"/>
    <w:basedOn w:val="Normal"/>
    <w:uiPriority w:val="99"/>
    <w:unhideWhenUsed/>
    <w:rsid w:val="00723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5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jHZq4GLOQo9uTmBi5NxB8oYW1w==">AMUW2mVYLGb6i3z41cM8ouBcKzmqYaAvmvQKJ62FhYt/BIK9AEluFWFCwIf2HDzKwi/nR30iztN+OgPOTL9UTO4y9NeIJ80D8g/ajM3NlmhdZsUR3iFk5bZ4o+OSOAmp4WB4kVGA6Ka+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FC1068F-2F8A-4DDB-8051-649E142ED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1762</Words>
  <Characters>9515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Regina Fernandes</cp:lastModifiedBy>
  <cp:revision>3</cp:revision>
  <dcterms:created xsi:type="dcterms:W3CDTF">2026-06-03T19:53:00Z</dcterms:created>
  <dcterms:modified xsi:type="dcterms:W3CDTF">2026-06-03T19:55:00Z</dcterms:modified>
</cp:coreProperties>
</file>